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8872" w14:textId="33463C5E" w:rsidR="0043457B" w:rsidRPr="00974AF7" w:rsidRDefault="00391F55" w:rsidP="0043457B">
      <w:pPr>
        <w:pStyle w:val="ListParagraph"/>
        <w:numPr>
          <w:ilvl w:val="0"/>
          <w:numId w:val="3"/>
        </w:numPr>
        <w:spacing w:after="0" w:line="48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How does the institution define </w:t>
      </w:r>
      <w:r w:rsidR="0043457B" w:rsidRPr="0043457B">
        <w:rPr>
          <w:sz w:val="24"/>
          <w:szCs w:val="24"/>
        </w:rPr>
        <w:t>ambulatory</w:t>
      </w:r>
      <w:r w:rsidR="00904671">
        <w:rPr>
          <w:sz w:val="24"/>
          <w:szCs w:val="24"/>
        </w:rPr>
        <w:t xml:space="preserve"> </w:t>
      </w:r>
      <w:r w:rsidR="0043457B" w:rsidRPr="0043457B">
        <w:rPr>
          <w:sz w:val="24"/>
          <w:szCs w:val="24"/>
        </w:rPr>
        <w:t>visits</w:t>
      </w:r>
      <w:r>
        <w:rPr>
          <w:sz w:val="24"/>
          <w:szCs w:val="24"/>
        </w:rPr>
        <w:t>? List examples.</w:t>
      </w:r>
    </w:p>
    <w:p w14:paraId="63D34378" w14:textId="77777777" w:rsidR="00974AF7" w:rsidRPr="00974AF7" w:rsidRDefault="00974AF7" w:rsidP="00974AF7">
      <w:pPr>
        <w:spacing w:after="0" w:line="480" w:lineRule="auto"/>
        <w:rPr>
          <w:color w:val="FF0000"/>
          <w:sz w:val="24"/>
          <w:szCs w:val="24"/>
        </w:rPr>
      </w:pPr>
    </w:p>
    <w:p w14:paraId="3AD04C6E" w14:textId="52D8766C" w:rsidR="0043457B" w:rsidRPr="00E861B4" w:rsidRDefault="00E861B4" w:rsidP="0043457B">
      <w:pPr>
        <w:pStyle w:val="ListParagraph"/>
        <w:numPr>
          <w:ilvl w:val="0"/>
          <w:numId w:val="3"/>
        </w:numPr>
        <w:spacing w:after="0" w:line="48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Capture the following hospital statistics (volume statistics) as reported by the host.</w:t>
      </w:r>
    </w:p>
    <w:p w14:paraId="3607E615" w14:textId="77777777" w:rsidR="00E861B4" w:rsidRPr="00E861B4" w:rsidRDefault="00E861B4" w:rsidP="00E861B4">
      <w:pPr>
        <w:pStyle w:val="ListParagraph"/>
        <w:rPr>
          <w:color w:val="FF0000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188"/>
        <w:gridCol w:w="3164"/>
        <w:gridCol w:w="2998"/>
      </w:tblGrid>
      <w:tr w:rsidR="00E861B4" w14:paraId="144EEFD9" w14:textId="77777777" w:rsidTr="00E861B4">
        <w:tc>
          <w:tcPr>
            <w:tcW w:w="3254" w:type="dxa"/>
          </w:tcPr>
          <w:p w14:paraId="309CF085" w14:textId="42311373" w:rsidR="00E861B4" w:rsidRDefault="00E861B4" w:rsidP="00E861B4">
            <w:pPr>
              <w:pStyle w:val="ListParagraph"/>
              <w:numPr>
                <w:ilvl w:val="1"/>
                <w:numId w:val="3"/>
              </w:numPr>
              <w:spacing w:line="48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Acute Care</w:t>
            </w:r>
            <w:r w:rsidR="008B1DE1">
              <w:rPr>
                <w:color w:val="FF0000"/>
                <w:sz w:val="24"/>
                <w:szCs w:val="24"/>
              </w:rPr>
              <w:t xml:space="preserve"> (Inpatients)</w:t>
            </w:r>
            <w:r>
              <w:rPr>
                <w:color w:val="FF0000"/>
                <w:sz w:val="24"/>
                <w:szCs w:val="24"/>
              </w:rPr>
              <w:t>:</w:t>
            </w:r>
          </w:p>
        </w:tc>
        <w:tc>
          <w:tcPr>
            <w:tcW w:w="3233" w:type="dxa"/>
          </w:tcPr>
          <w:p w14:paraId="0FC3E128" w14:textId="225255CD" w:rsidR="00E861B4" w:rsidRDefault="00E861B4" w:rsidP="00E861B4">
            <w:pPr>
              <w:pStyle w:val="ListParagraph"/>
              <w:numPr>
                <w:ilvl w:val="1"/>
                <w:numId w:val="3"/>
              </w:numPr>
              <w:spacing w:line="48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Ambulatory Care:</w:t>
            </w:r>
          </w:p>
        </w:tc>
        <w:tc>
          <w:tcPr>
            <w:tcW w:w="3089" w:type="dxa"/>
          </w:tcPr>
          <w:p w14:paraId="68A16FE7" w14:textId="078790E0" w:rsidR="00E861B4" w:rsidRDefault="00E861B4" w:rsidP="00E861B4">
            <w:pPr>
              <w:pStyle w:val="ListParagraph"/>
              <w:numPr>
                <w:ilvl w:val="1"/>
                <w:numId w:val="3"/>
              </w:numPr>
              <w:spacing w:line="48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Clinic Visits:</w:t>
            </w:r>
          </w:p>
        </w:tc>
      </w:tr>
      <w:tr w:rsidR="00E861B4" w14:paraId="227C54BC" w14:textId="77777777" w:rsidTr="00E861B4">
        <w:tc>
          <w:tcPr>
            <w:tcW w:w="3254" w:type="dxa"/>
          </w:tcPr>
          <w:p w14:paraId="33542622" w14:textId="2681D55E" w:rsidR="00E861B4" w:rsidRDefault="00E861B4" w:rsidP="00E861B4">
            <w:pPr>
              <w:pStyle w:val="ListParagraph"/>
              <w:numPr>
                <w:ilvl w:val="1"/>
                <w:numId w:val="3"/>
              </w:numPr>
              <w:spacing w:line="48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Diagnostic Imaging:</w:t>
            </w:r>
          </w:p>
        </w:tc>
        <w:tc>
          <w:tcPr>
            <w:tcW w:w="3233" w:type="dxa"/>
          </w:tcPr>
          <w:p w14:paraId="3E47B913" w14:textId="095A2DA7" w:rsidR="00E861B4" w:rsidRDefault="00E861B4" w:rsidP="00E861B4">
            <w:pPr>
              <w:pStyle w:val="ListParagraph"/>
              <w:numPr>
                <w:ilvl w:val="1"/>
                <w:numId w:val="3"/>
              </w:numPr>
              <w:spacing w:line="48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Emergency Dept:</w:t>
            </w:r>
          </w:p>
        </w:tc>
        <w:tc>
          <w:tcPr>
            <w:tcW w:w="3089" w:type="dxa"/>
          </w:tcPr>
          <w:p w14:paraId="6093D5C2" w14:textId="25476C0E" w:rsidR="00E861B4" w:rsidRDefault="00E861B4" w:rsidP="00E861B4">
            <w:pPr>
              <w:pStyle w:val="ListParagraph"/>
              <w:numPr>
                <w:ilvl w:val="1"/>
                <w:numId w:val="3"/>
              </w:numPr>
              <w:spacing w:line="48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Home HealthCare:</w:t>
            </w:r>
          </w:p>
        </w:tc>
      </w:tr>
      <w:tr w:rsidR="00E861B4" w14:paraId="45BE4E5B" w14:textId="77777777" w:rsidTr="00E861B4">
        <w:tc>
          <w:tcPr>
            <w:tcW w:w="3254" w:type="dxa"/>
          </w:tcPr>
          <w:p w14:paraId="16CB814C" w14:textId="49EAFE48" w:rsidR="00E861B4" w:rsidRDefault="00E861B4" w:rsidP="00E861B4">
            <w:pPr>
              <w:pStyle w:val="ListParagraph"/>
              <w:numPr>
                <w:ilvl w:val="1"/>
                <w:numId w:val="3"/>
              </w:numPr>
              <w:spacing w:line="48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Outpatients:</w:t>
            </w:r>
          </w:p>
        </w:tc>
        <w:tc>
          <w:tcPr>
            <w:tcW w:w="3233" w:type="dxa"/>
          </w:tcPr>
          <w:p w14:paraId="182C01A6" w14:textId="706B0A7D" w:rsidR="00E861B4" w:rsidRDefault="00E861B4" w:rsidP="00E861B4">
            <w:pPr>
              <w:pStyle w:val="ListParagraph"/>
              <w:numPr>
                <w:ilvl w:val="1"/>
                <w:numId w:val="3"/>
              </w:numPr>
              <w:spacing w:line="48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Other:</w:t>
            </w:r>
          </w:p>
        </w:tc>
        <w:tc>
          <w:tcPr>
            <w:tcW w:w="3089" w:type="dxa"/>
          </w:tcPr>
          <w:p w14:paraId="6B480A41" w14:textId="3AD2FAB7" w:rsidR="00E861B4" w:rsidRDefault="00E861B4" w:rsidP="00E861B4">
            <w:pPr>
              <w:pStyle w:val="ListParagraph"/>
              <w:numPr>
                <w:ilvl w:val="1"/>
                <w:numId w:val="3"/>
              </w:numPr>
              <w:spacing w:line="480" w:lineRule="auto"/>
              <w:ind w:left="0"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Other:</w:t>
            </w:r>
          </w:p>
        </w:tc>
      </w:tr>
    </w:tbl>
    <w:p w14:paraId="03141F78" w14:textId="77777777" w:rsidR="00E861B4" w:rsidRPr="0043457B" w:rsidRDefault="00E861B4" w:rsidP="00E861B4">
      <w:pPr>
        <w:pStyle w:val="ListParagraph"/>
        <w:spacing w:after="0" w:line="480" w:lineRule="auto"/>
        <w:ind w:left="1440"/>
        <w:rPr>
          <w:color w:val="FF0000"/>
          <w:sz w:val="24"/>
          <w:szCs w:val="24"/>
        </w:rPr>
      </w:pPr>
    </w:p>
    <w:p w14:paraId="6410D8C6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75590256" w14:textId="4FA2FBE7" w:rsid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>Identify the difference between a medical record number and an account number</w:t>
      </w:r>
      <w:r w:rsidR="005A5B5B">
        <w:rPr>
          <w:sz w:val="24"/>
          <w:szCs w:val="24"/>
        </w:rPr>
        <w:t>.</w:t>
      </w:r>
    </w:p>
    <w:p w14:paraId="3AA6A569" w14:textId="77777777" w:rsidR="005A5B5B" w:rsidRPr="005A5B5B" w:rsidRDefault="005A5B5B" w:rsidP="005A5B5B">
      <w:pPr>
        <w:spacing w:after="0" w:line="480" w:lineRule="auto"/>
        <w:rPr>
          <w:sz w:val="24"/>
          <w:szCs w:val="24"/>
        </w:rPr>
      </w:pPr>
    </w:p>
    <w:p w14:paraId="2B7A1941" w14:textId="60EE4E48" w:rsidR="00E861B4" w:rsidRDefault="00E861B4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What is the Departmental Dress Code? What is the rationale for the Dress Code?</w:t>
      </w:r>
    </w:p>
    <w:p w14:paraId="337CB876" w14:textId="77777777" w:rsidR="005A5B5B" w:rsidRPr="005A5B5B" w:rsidRDefault="005A5B5B" w:rsidP="005A5B5B">
      <w:pPr>
        <w:pStyle w:val="ListParagraph"/>
        <w:rPr>
          <w:sz w:val="24"/>
          <w:szCs w:val="24"/>
        </w:rPr>
      </w:pPr>
    </w:p>
    <w:p w14:paraId="313E0619" w14:textId="77777777" w:rsidR="005A5B5B" w:rsidRPr="005A5B5B" w:rsidRDefault="005A5B5B" w:rsidP="005A5B5B">
      <w:pPr>
        <w:spacing w:after="0" w:line="480" w:lineRule="auto"/>
        <w:rPr>
          <w:sz w:val="24"/>
          <w:szCs w:val="24"/>
        </w:rPr>
      </w:pPr>
    </w:p>
    <w:p w14:paraId="30B9193F" w14:textId="56D8C11F" w:rsidR="00E861B4" w:rsidRPr="0043457B" w:rsidRDefault="00E861B4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 reference to the employee identification card, what type of access does it grant to the staff? What </w:t>
      </w:r>
      <w:r w:rsidR="005A5B5B">
        <w:rPr>
          <w:sz w:val="24"/>
          <w:szCs w:val="24"/>
        </w:rPr>
        <w:t xml:space="preserve">are </w:t>
      </w:r>
      <w:r>
        <w:rPr>
          <w:sz w:val="24"/>
          <w:szCs w:val="24"/>
        </w:rPr>
        <w:t>the criteria for wearing the identification?</w:t>
      </w:r>
    </w:p>
    <w:p w14:paraId="72BB9859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21D078F5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55BD14C3" w14:textId="77777777" w:rsidR="0043457B" w:rsidRP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 xml:space="preserve">List at least two types of documents that might require scanning:              </w:t>
      </w:r>
    </w:p>
    <w:p w14:paraId="51D25ACD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0DF23BC6" w14:textId="6382D547" w:rsidR="0043457B" w:rsidRP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 xml:space="preserve">Describe the 3 steps required to scan a document into the </w:t>
      </w:r>
      <w:r w:rsidR="005A5B5B">
        <w:rPr>
          <w:sz w:val="24"/>
          <w:szCs w:val="24"/>
        </w:rPr>
        <w:t>EHR</w:t>
      </w:r>
      <w:r w:rsidRPr="0043457B">
        <w:rPr>
          <w:sz w:val="24"/>
          <w:szCs w:val="24"/>
        </w:rPr>
        <w:t>:</w:t>
      </w:r>
    </w:p>
    <w:p w14:paraId="20EBD17B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11D01827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773B5A0B" w14:textId="77777777" w:rsidR="0043457B" w:rsidRP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>Identify the two acceptable ways of paper record destruction discussed in the video:</w:t>
      </w:r>
    </w:p>
    <w:p w14:paraId="3AFA5BF2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31A627CF" w14:textId="3DD27166" w:rsidR="0043457B" w:rsidRDefault="0043457B" w:rsidP="00C46667">
      <w:pPr>
        <w:pStyle w:val="ListParagraph"/>
        <w:spacing w:after="0" w:line="480" w:lineRule="auto"/>
        <w:rPr>
          <w:sz w:val="24"/>
          <w:szCs w:val="24"/>
        </w:rPr>
      </w:pPr>
    </w:p>
    <w:p w14:paraId="4E520252" w14:textId="77777777" w:rsidR="009D6809" w:rsidRPr="009D6809" w:rsidRDefault="009D6809" w:rsidP="009D6809">
      <w:pPr>
        <w:pStyle w:val="ListParagraph"/>
        <w:rPr>
          <w:sz w:val="24"/>
          <w:szCs w:val="24"/>
        </w:rPr>
      </w:pPr>
    </w:p>
    <w:p w14:paraId="3B2FE0A0" w14:textId="77777777" w:rsidR="009D6809" w:rsidRPr="0043457B" w:rsidRDefault="009D6809" w:rsidP="009D6809">
      <w:pPr>
        <w:pStyle w:val="ListParagraph"/>
        <w:spacing w:after="0" w:line="480" w:lineRule="auto"/>
        <w:rPr>
          <w:sz w:val="24"/>
          <w:szCs w:val="24"/>
        </w:rPr>
      </w:pPr>
    </w:p>
    <w:p w14:paraId="36C935FD" w14:textId="77777777" w:rsidR="00974AF7" w:rsidRDefault="00974AF7" w:rsidP="0043457B">
      <w:pPr>
        <w:spacing w:after="0" w:line="480" w:lineRule="auto"/>
        <w:ind w:left="360"/>
        <w:rPr>
          <w:sz w:val="24"/>
          <w:szCs w:val="24"/>
        </w:rPr>
      </w:pPr>
    </w:p>
    <w:p w14:paraId="6028F8E9" w14:textId="77777777" w:rsidR="0043457B" w:rsidRPr="00974AF7" w:rsidRDefault="0043457B" w:rsidP="00974AF7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974AF7">
        <w:rPr>
          <w:sz w:val="24"/>
          <w:szCs w:val="24"/>
        </w:rPr>
        <w:t>During record analysis, an HIM professional must check for these three common (generally physician-created) medical record reports. Name these three common reports.</w:t>
      </w:r>
    </w:p>
    <w:p w14:paraId="1EE1DFDC" w14:textId="77777777" w:rsidR="00974AF7" w:rsidRPr="00974AF7" w:rsidRDefault="00974AF7" w:rsidP="00974AF7">
      <w:pPr>
        <w:pStyle w:val="ListParagraph"/>
        <w:spacing w:after="0" w:line="480" w:lineRule="auto"/>
        <w:rPr>
          <w:color w:val="FF0000"/>
          <w:sz w:val="24"/>
          <w:szCs w:val="24"/>
        </w:rPr>
      </w:pPr>
    </w:p>
    <w:p w14:paraId="5A55ACE6" w14:textId="77777777" w:rsidR="0043457B" w:rsidRPr="00974AF7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color w:val="FF0000"/>
          <w:sz w:val="24"/>
          <w:szCs w:val="24"/>
        </w:rPr>
      </w:pPr>
      <w:r w:rsidRPr="0043457B">
        <w:rPr>
          <w:sz w:val="24"/>
          <w:szCs w:val="24"/>
        </w:rPr>
        <w:t xml:space="preserve">Describe what an electronic flag used for during medical record analysis: </w:t>
      </w:r>
    </w:p>
    <w:p w14:paraId="23D6D351" w14:textId="77777777" w:rsidR="00974AF7" w:rsidRPr="00974AF7" w:rsidRDefault="00974AF7" w:rsidP="00974AF7">
      <w:pPr>
        <w:pStyle w:val="ListParagraph"/>
        <w:rPr>
          <w:color w:val="FF0000"/>
          <w:sz w:val="24"/>
          <w:szCs w:val="24"/>
        </w:rPr>
      </w:pPr>
    </w:p>
    <w:p w14:paraId="03758327" w14:textId="77777777" w:rsidR="00974AF7" w:rsidRPr="0043457B" w:rsidRDefault="00974AF7" w:rsidP="00974AF7">
      <w:pPr>
        <w:pStyle w:val="ListParagraph"/>
        <w:spacing w:after="0" w:line="480" w:lineRule="auto"/>
        <w:rPr>
          <w:color w:val="FF0000"/>
          <w:sz w:val="24"/>
          <w:szCs w:val="24"/>
        </w:rPr>
      </w:pPr>
    </w:p>
    <w:p w14:paraId="4E350F89" w14:textId="77777777" w:rsid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 xml:space="preserve">Identify why most new coders start their coding career coding outpatient records and then move to ambulatory or inpatient records: </w:t>
      </w:r>
    </w:p>
    <w:p w14:paraId="64A1E697" w14:textId="77777777" w:rsidR="002B0F2C" w:rsidRPr="0043457B" w:rsidRDefault="002B0F2C" w:rsidP="002B0F2C">
      <w:pPr>
        <w:pStyle w:val="ListParagraph"/>
        <w:spacing w:after="0" w:line="480" w:lineRule="auto"/>
        <w:rPr>
          <w:sz w:val="24"/>
          <w:szCs w:val="24"/>
        </w:rPr>
      </w:pPr>
    </w:p>
    <w:p w14:paraId="3218174F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6142ED1E" w14:textId="77777777" w:rsidR="0043457B" w:rsidRP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 xml:space="preserve">Describe how electronic charts are routed to a coder: </w:t>
      </w:r>
    </w:p>
    <w:p w14:paraId="5F8F734F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1D478E9E" w14:textId="4D5519CA" w:rsid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 xml:space="preserve">List the types of credentials required of coders in this facility: </w:t>
      </w:r>
    </w:p>
    <w:p w14:paraId="13CA32EF" w14:textId="77777777" w:rsidR="00C46667" w:rsidRPr="00C46667" w:rsidRDefault="00C46667" w:rsidP="00C46667">
      <w:pPr>
        <w:pStyle w:val="ListParagraph"/>
        <w:rPr>
          <w:sz w:val="24"/>
          <w:szCs w:val="24"/>
        </w:rPr>
      </w:pPr>
    </w:p>
    <w:p w14:paraId="54CB3C03" w14:textId="0DF30C8F" w:rsidR="00C46667" w:rsidRDefault="00C46667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How does one prepare for coding remotely?  What quality and quantity standards must be met?</w:t>
      </w:r>
    </w:p>
    <w:p w14:paraId="5D3712F9" w14:textId="77777777" w:rsidR="00974AF7" w:rsidRPr="00974AF7" w:rsidRDefault="00974AF7" w:rsidP="00974AF7">
      <w:pPr>
        <w:pStyle w:val="ListParagraph"/>
        <w:rPr>
          <w:sz w:val="24"/>
          <w:szCs w:val="24"/>
        </w:rPr>
      </w:pPr>
    </w:p>
    <w:p w14:paraId="24DFB08D" w14:textId="77777777" w:rsidR="00974AF7" w:rsidRPr="0043457B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3484DFC0" w14:textId="6C3F9496" w:rsid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 xml:space="preserve">The Joint Commission standard requires that charts are completed within </w:t>
      </w:r>
      <w:r w:rsidR="00974AF7">
        <w:rPr>
          <w:sz w:val="24"/>
          <w:szCs w:val="24"/>
        </w:rPr>
        <w:t>____</w:t>
      </w:r>
      <w:r w:rsidRPr="0043457B">
        <w:rPr>
          <w:sz w:val="24"/>
          <w:szCs w:val="24"/>
        </w:rPr>
        <w:t xml:space="preserve"> days after discharge.</w:t>
      </w:r>
    </w:p>
    <w:p w14:paraId="5E342824" w14:textId="0407A8B7" w:rsidR="00C46667" w:rsidRDefault="00C46667" w:rsidP="00C46667">
      <w:pPr>
        <w:spacing w:after="0" w:line="480" w:lineRule="auto"/>
        <w:rPr>
          <w:sz w:val="24"/>
          <w:szCs w:val="24"/>
        </w:rPr>
      </w:pPr>
    </w:p>
    <w:p w14:paraId="34E0288E" w14:textId="77777777" w:rsidR="00C46667" w:rsidRPr="00C46667" w:rsidRDefault="00C46667" w:rsidP="00C46667">
      <w:pPr>
        <w:spacing w:after="0" w:line="480" w:lineRule="auto"/>
        <w:rPr>
          <w:sz w:val="24"/>
          <w:szCs w:val="24"/>
        </w:rPr>
      </w:pPr>
    </w:p>
    <w:p w14:paraId="68888A03" w14:textId="040FC685" w:rsidR="0043457B" w:rsidRP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>Identify the difference between a deficient record and a delinquent record</w:t>
      </w:r>
      <w:r w:rsidR="00C46667">
        <w:rPr>
          <w:sz w:val="24"/>
          <w:szCs w:val="24"/>
        </w:rPr>
        <w:t>. Discuss how suspension of physician’s (medical staff privileges occur and the routing within the institution?</w:t>
      </w:r>
    </w:p>
    <w:p w14:paraId="592376F2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4097044C" w14:textId="77777777" w:rsidR="00974AF7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974AF7">
        <w:rPr>
          <w:sz w:val="24"/>
          <w:szCs w:val="24"/>
        </w:rPr>
        <w:t xml:space="preserve">What are the consequences imposed on providers (typically physicians) who do not complete their record delinquencies?  </w:t>
      </w:r>
    </w:p>
    <w:p w14:paraId="7C8C9E0A" w14:textId="77777777" w:rsidR="00974AF7" w:rsidRPr="00974AF7" w:rsidRDefault="00974AF7" w:rsidP="00974AF7">
      <w:pPr>
        <w:pStyle w:val="ListParagraph"/>
        <w:rPr>
          <w:sz w:val="24"/>
          <w:szCs w:val="24"/>
        </w:rPr>
      </w:pPr>
    </w:p>
    <w:p w14:paraId="3997DBF2" w14:textId="77777777" w:rsidR="0043457B" w:rsidRPr="00974AF7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974AF7">
        <w:rPr>
          <w:sz w:val="24"/>
          <w:szCs w:val="24"/>
        </w:rPr>
        <w:t xml:space="preserve">HIPAA mandates require that medical records must be maintained for how long: </w:t>
      </w:r>
      <w:r w:rsidR="00974AF7">
        <w:rPr>
          <w:color w:val="FF0000"/>
          <w:sz w:val="24"/>
          <w:szCs w:val="24"/>
        </w:rPr>
        <w:softHyphen/>
      </w:r>
    </w:p>
    <w:p w14:paraId="11DDA590" w14:textId="77777777" w:rsidR="00974AF7" w:rsidRP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7F254632" w14:textId="77777777" w:rsidR="00974AF7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974AF7">
        <w:rPr>
          <w:sz w:val="24"/>
          <w:szCs w:val="24"/>
        </w:rPr>
        <w:t xml:space="preserve">Describe the HIPAA mandates for record retention for a minor child’s health record. </w:t>
      </w:r>
    </w:p>
    <w:p w14:paraId="5402F7E8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10ED4FFB" w14:textId="5406DC53" w:rsidR="0043457B" w:rsidRPr="00974AF7" w:rsidRDefault="00687565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Interpret</w:t>
      </w:r>
      <w:r w:rsidR="00C46667">
        <w:rPr>
          <w:sz w:val="24"/>
          <w:szCs w:val="24"/>
        </w:rPr>
        <w:t xml:space="preserve"> the Release of Information (ROI) process.  How does it compare to exercises in EHR GO</w:t>
      </w:r>
      <w:r>
        <w:rPr>
          <w:sz w:val="24"/>
          <w:szCs w:val="24"/>
        </w:rPr>
        <w:t>?</w:t>
      </w:r>
      <w:r w:rsidR="00C46667">
        <w:rPr>
          <w:sz w:val="24"/>
          <w:szCs w:val="24"/>
        </w:rPr>
        <w:t xml:space="preserve"> Explain the State of Illinois’ guidelines (Attach the current regulation</w:t>
      </w:r>
      <w:r>
        <w:rPr>
          <w:sz w:val="24"/>
          <w:szCs w:val="24"/>
        </w:rPr>
        <w:t xml:space="preserve"> from ILHIMA.org fee schedule</w:t>
      </w:r>
      <w:r w:rsidR="00C46667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7B221BB5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668DF28D" w14:textId="6393D119" w:rsid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>Define data breach</w:t>
      </w:r>
      <w:r w:rsidR="00C46667">
        <w:rPr>
          <w:sz w:val="24"/>
          <w:szCs w:val="24"/>
        </w:rPr>
        <w:t>. What are the penaltie</w:t>
      </w:r>
      <w:r w:rsidR="00687565">
        <w:rPr>
          <w:sz w:val="24"/>
          <w:szCs w:val="24"/>
        </w:rPr>
        <w:t>s</w:t>
      </w:r>
      <w:r w:rsidR="00C46667">
        <w:rPr>
          <w:sz w:val="24"/>
          <w:szCs w:val="24"/>
        </w:rPr>
        <w:t xml:space="preserve"> for breaches?</w:t>
      </w:r>
    </w:p>
    <w:p w14:paraId="77214E99" w14:textId="77777777" w:rsidR="005A5B5B" w:rsidRPr="005A5B5B" w:rsidRDefault="005A5B5B" w:rsidP="005A5B5B">
      <w:pPr>
        <w:pStyle w:val="ListParagraph"/>
        <w:rPr>
          <w:sz w:val="24"/>
          <w:szCs w:val="24"/>
        </w:rPr>
      </w:pPr>
    </w:p>
    <w:p w14:paraId="11A8B047" w14:textId="5F222274" w:rsidR="00C46667" w:rsidRDefault="00C46667" w:rsidP="00C46667">
      <w:pPr>
        <w:spacing w:after="0" w:line="480" w:lineRule="auto"/>
        <w:rPr>
          <w:sz w:val="24"/>
          <w:szCs w:val="24"/>
        </w:rPr>
      </w:pPr>
    </w:p>
    <w:p w14:paraId="3B90A5DD" w14:textId="77777777" w:rsidR="00C46667" w:rsidRPr="00C46667" w:rsidRDefault="00C46667" w:rsidP="00C46667">
      <w:pPr>
        <w:spacing w:after="0" w:line="480" w:lineRule="auto"/>
        <w:rPr>
          <w:sz w:val="24"/>
          <w:szCs w:val="24"/>
        </w:rPr>
      </w:pPr>
    </w:p>
    <w:p w14:paraId="3F1775C5" w14:textId="546D25E1" w:rsidR="0051015C" w:rsidRDefault="0051015C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Health Information Management describes her direct reports.  List each area by functions and the number of Full-time Equivalents (FTEs).  Retain this information to create an organization chart </w:t>
      </w:r>
      <w:r w:rsidR="00687565">
        <w:rPr>
          <w:sz w:val="24"/>
          <w:szCs w:val="24"/>
        </w:rPr>
        <w:t>as</w:t>
      </w:r>
      <w:r>
        <w:rPr>
          <w:sz w:val="24"/>
          <w:szCs w:val="24"/>
        </w:rPr>
        <w:t xml:space="preserve"> a </w:t>
      </w:r>
      <w:r w:rsidR="00687565">
        <w:rPr>
          <w:sz w:val="24"/>
          <w:szCs w:val="24"/>
        </w:rPr>
        <w:t>part of this</w:t>
      </w:r>
      <w:r>
        <w:rPr>
          <w:sz w:val="24"/>
          <w:szCs w:val="24"/>
        </w:rPr>
        <w:t xml:space="preserve"> assignment.</w:t>
      </w:r>
    </w:p>
    <w:p w14:paraId="6E9EF88A" w14:textId="2DF22ED9" w:rsid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 xml:space="preserve">What does the acronym RAC stand for? </w:t>
      </w:r>
      <w:r w:rsidR="0051015C">
        <w:rPr>
          <w:sz w:val="24"/>
          <w:szCs w:val="24"/>
        </w:rPr>
        <w:t>Why is the important?</w:t>
      </w:r>
    </w:p>
    <w:p w14:paraId="78A94EC4" w14:textId="18B62C6C" w:rsidR="00C46667" w:rsidRDefault="00C46667" w:rsidP="00C46667">
      <w:pPr>
        <w:spacing w:after="0" w:line="480" w:lineRule="auto"/>
        <w:rPr>
          <w:sz w:val="24"/>
          <w:szCs w:val="24"/>
        </w:rPr>
      </w:pPr>
    </w:p>
    <w:p w14:paraId="1FD2ED06" w14:textId="77777777" w:rsidR="00C46667" w:rsidRPr="00C46667" w:rsidRDefault="00C46667" w:rsidP="00C46667">
      <w:pPr>
        <w:spacing w:after="0" w:line="480" w:lineRule="auto"/>
        <w:rPr>
          <w:sz w:val="24"/>
          <w:szCs w:val="24"/>
        </w:rPr>
      </w:pPr>
    </w:p>
    <w:p w14:paraId="63B1C6DC" w14:textId="6907554A" w:rsidR="00974AF7" w:rsidRDefault="00687565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974AF7">
        <w:rPr>
          <w:sz w:val="24"/>
          <w:szCs w:val="24"/>
        </w:rPr>
        <w:t xml:space="preserve">Define </w:t>
      </w:r>
      <w:r>
        <w:rPr>
          <w:sz w:val="24"/>
          <w:szCs w:val="24"/>
        </w:rPr>
        <w:t>the</w:t>
      </w:r>
      <w:r w:rsidR="005A5B5B">
        <w:rPr>
          <w:sz w:val="24"/>
          <w:szCs w:val="24"/>
        </w:rPr>
        <w:t xml:space="preserve"> responsibilities of a </w:t>
      </w:r>
      <w:r w:rsidR="0043457B" w:rsidRPr="00974AF7">
        <w:rPr>
          <w:sz w:val="24"/>
          <w:szCs w:val="24"/>
        </w:rPr>
        <w:t>transcription</w:t>
      </w:r>
      <w:r w:rsidR="005A5B5B">
        <w:rPr>
          <w:sz w:val="24"/>
          <w:szCs w:val="24"/>
        </w:rPr>
        <w:t xml:space="preserve"> editor.</w:t>
      </w:r>
    </w:p>
    <w:p w14:paraId="5511714F" w14:textId="77777777" w:rsidR="005A5B5B" w:rsidRPr="005A5B5B" w:rsidRDefault="005A5B5B" w:rsidP="005A5B5B">
      <w:pPr>
        <w:spacing w:after="0" w:line="480" w:lineRule="auto"/>
        <w:rPr>
          <w:sz w:val="24"/>
          <w:szCs w:val="24"/>
        </w:rPr>
      </w:pPr>
    </w:p>
    <w:p w14:paraId="3626C229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07F36961" w14:textId="6797AEB8" w:rsidR="0043457B" w:rsidRPr="00974AF7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974AF7">
        <w:rPr>
          <w:sz w:val="24"/>
          <w:szCs w:val="24"/>
        </w:rPr>
        <w:t>What credential is needed for an HIM professional to work in a cancer registry</w:t>
      </w:r>
      <w:r w:rsidR="005A5B5B">
        <w:rPr>
          <w:sz w:val="24"/>
          <w:szCs w:val="24"/>
        </w:rPr>
        <w:t>? Summarize the roles and responsibilities for Cancer Registry?</w:t>
      </w:r>
    </w:p>
    <w:p w14:paraId="201E507C" w14:textId="77777777" w:rsidR="00974AF7" w:rsidRDefault="00974AF7" w:rsidP="00974AF7">
      <w:pPr>
        <w:pStyle w:val="ListParagraph"/>
        <w:spacing w:after="0" w:line="480" w:lineRule="auto"/>
        <w:rPr>
          <w:sz w:val="24"/>
          <w:szCs w:val="24"/>
        </w:rPr>
      </w:pPr>
    </w:p>
    <w:p w14:paraId="460258E6" w14:textId="47AF0A48" w:rsidR="0043457B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43457B">
        <w:rPr>
          <w:sz w:val="24"/>
          <w:szCs w:val="24"/>
        </w:rPr>
        <w:t xml:space="preserve">What does the acronym MPI stand for? </w:t>
      </w:r>
      <w:r w:rsidR="005A5B5B">
        <w:rPr>
          <w:sz w:val="24"/>
          <w:szCs w:val="24"/>
        </w:rPr>
        <w:t>What is the retention guideline for the MPI?</w:t>
      </w:r>
    </w:p>
    <w:p w14:paraId="6DBDB9F4" w14:textId="77777777" w:rsidR="005A5B5B" w:rsidRPr="005A5B5B" w:rsidRDefault="005A5B5B" w:rsidP="005A5B5B">
      <w:pPr>
        <w:pStyle w:val="ListParagraph"/>
        <w:rPr>
          <w:sz w:val="24"/>
          <w:szCs w:val="24"/>
        </w:rPr>
      </w:pPr>
    </w:p>
    <w:p w14:paraId="212A459F" w14:textId="5D2B0510" w:rsidR="005A5B5B" w:rsidRPr="00974AF7" w:rsidRDefault="005A5B5B" w:rsidP="0043457B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What are the roles and responsibilit</w:t>
      </w:r>
      <w:r w:rsidR="00687565">
        <w:rPr>
          <w:sz w:val="24"/>
          <w:szCs w:val="24"/>
        </w:rPr>
        <w:t>ies of the</w:t>
      </w:r>
      <w:r>
        <w:rPr>
          <w:sz w:val="24"/>
          <w:szCs w:val="24"/>
        </w:rPr>
        <w:t xml:space="preserve"> Privacy Officer?</w:t>
      </w:r>
    </w:p>
    <w:p w14:paraId="63193DB4" w14:textId="77777777" w:rsidR="00974AF7" w:rsidRPr="00974AF7" w:rsidRDefault="00974AF7" w:rsidP="00974AF7">
      <w:pPr>
        <w:pStyle w:val="ListParagraph"/>
        <w:rPr>
          <w:sz w:val="24"/>
          <w:szCs w:val="24"/>
        </w:rPr>
      </w:pPr>
    </w:p>
    <w:p w14:paraId="5A610D89" w14:textId="77777777" w:rsidR="00974AF7" w:rsidRPr="00974AF7" w:rsidRDefault="0043457B" w:rsidP="0043457B">
      <w:pPr>
        <w:pStyle w:val="ListParagraph"/>
        <w:numPr>
          <w:ilvl w:val="0"/>
          <w:numId w:val="3"/>
        </w:numPr>
        <w:spacing w:after="0" w:line="480" w:lineRule="auto"/>
        <w:rPr>
          <w:color w:val="FF0000"/>
          <w:sz w:val="24"/>
          <w:szCs w:val="24"/>
        </w:rPr>
      </w:pPr>
      <w:r w:rsidRPr="00974AF7">
        <w:rPr>
          <w:sz w:val="24"/>
          <w:szCs w:val="24"/>
        </w:rPr>
        <w:t xml:space="preserve">The Data Quality Manager is responsible for: </w:t>
      </w:r>
    </w:p>
    <w:p w14:paraId="5851373B" w14:textId="77777777" w:rsidR="00974AF7" w:rsidRPr="00974AF7" w:rsidRDefault="00974AF7" w:rsidP="00974AF7">
      <w:pPr>
        <w:pStyle w:val="ListParagraph"/>
        <w:rPr>
          <w:sz w:val="24"/>
          <w:szCs w:val="24"/>
        </w:rPr>
      </w:pPr>
    </w:p>
    <w:p w14:paraId="3EC0B2F1" w14:textId="6417253F" w:rsidR="00AE73F9" w:rsidRPr="005A5B5B" w:rsidRDefault="0043457B" w:rsidP="0043457B">
      <w:pPr>
        <w:pStyle w:val="ListParagraph"/>
        <w:numPr>
          <w:ilvl w:val="0"/>
          <w:numId w:val="3"/>
        </w:numPr>
        <w:spacing w:after="0" w:line="480" w:lineRule="auto"/>
      </w:pPr>
      <w:r w:rsidRPr="00974AF7">
        <w:rPr>
          <w:sz w:val="24"/>
          <w:szCs w:val="24"/>
        </w:rPr>
        <w:t xml:space="preserve">Describe data visualization (AKA) </w:t>
      </w:r>
      <w:r w:rsidRPr="00974AF7">
        <w:rPr>
          <w:b/>
          <w:sz w:val="24"/>
          <w:szCs w:val="24"/>
        </w:rPr>
        <w:t>Visualized data designs:</w:t>
      </w:r>
      <w:r w:rsidRPr="00974AF7">
        <w:rPr>
          <w:sz w:val="24"/>
          <w:szCs w:val="24"/>
        </w:rPr>
        <w:t xml:space="preserve"> </w:t>
      </w:r>
    </w:p>
    <w:p w14:paraId="09A93583" w14:textId="77777777" w:rsidR="005A5B5B" w:rsidRDefault="005A5B5B" w:rsidP="005A5B5B">
      <w:pPr>
        <w:pStyle w:val="ListParagraph"/>
      </w:pPr>
    </w:p>
    <w:p w14:paraId="349D60A2" w14:textId="23C67584" w:rsidR="0051015C" w:rsidRDefault="005A5B5B" w:rsidP="0051015C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>
        <w:t>List the professionals in the video who have HIM credentials; yet, serve in non-traditional HIM roles.  What are the transferrable skills</w:t>
      </w:r>
      <w:r w:rsidR="0051015C">
        <w:t>?</w:t>
      </w:r>
      <w:r w:rsidR="0051015C" w:rsidRPr="0051015C">
        <w:rPr>
          <w:sz w:val="24"/>
          <w:szCs w:val="24"/>
        </w:rPr>
        <w:t xml:space="preserve"> </w:t>
      </w:r>
      <w:r w:rsidR="0051015C">
        <w:rPr>
          <w:sz w:val="24"/>
          <w:szCs w:val="24"/>
        </w:rPr>
        <w:t xml:space="preserve">Retain this information to </w:t>
      </w:r>
      <w:r w:rsidR="00687565">
        <w:rPr>
          <w:sz w:val="24"/>
          <w:szCs w:val="24"/>
        </w:rPr>
        <w:t xml:space="preserve">construct </w:t>
      </w:r>
      <w:r w:rsidR="0051015C">
        <w:rPr>
          <w:sz w:val="24"/>
          <w:szCs w:val="24"/>
        </w:rPr>
        <w:t xml:space="preserve">an organization chart </w:t>
      </w:r>
      <w:r w:rsidR="00687565">
        <w:rPr>
          <w:sz w:val="24"/>
          <w:szCs w:val="24"/>
        </w:rPr>
        <w:t>as</w:t>
      </w:r>
      <w:r w:rsidR="0051015C">
        <w:rPr>
          <w:sz w:val="24"/>
          <w:szCs w:val="24"/>
        </w:rPr>
        <w:t xml:space="preserve"> a </w:t>
      </w:r>
      <w:r w:rsidR="00687565">
        <w:rPr>
          <w:sz w:val="24"/>
          <w:szCs w:val="24"/>
        </w:rPr>
        <w:t xml:space="preserve">part of this </w:t>
      </w:r>
      <w:r w:rsidR="0051015C">
        <w:rPr>
          <w:sz w:val="24"/>
          <w:szCs w:val="24"/>
        </w:rPr>
        <w:t>assignment.</w:t>
      </w:r>
      <w:r w:rsidR="00687565">
        <w:rPr>
          <w:sz w:val="24"/>
          <w:szCs w:val="24"/>
        </w:rPr>
        <w:t xml:space="preserve"> Design a flowchart</w:t>
      </w:r>
      <w:bookmarkStart w:id="0" w:name="_GoBack"/>
      <w:bookmarkEnd w:id="0"/>
      <w:r w:rsidR="00687565">
        <w:rPr>
          <w:sz w:val="24"/>
          <w:szCs w:val="24"/>
        </w:rPr>
        <w:t xml:space="preserve"> of the record based upon the video integrating data collection and data usage across the spectrum of the healthcare institution.</w:t>
      </w:r>
    </w:p>
    <w:p w14:paraId="66FCC1F1" w14:textId="1490E5DF" w:rsidR="005A5B5B" w:rsidRDefault="005A5B5B" w:rsidP="0051015C">
      <w:pPr>
        <w:pStyle w:val="ListParagraph"/>
        <w:spacing w:after="0" w:line="480" w:lineRule="auto"/>
      </w:pPr>
    </w:p>
    <w:p w14:paraId="1A0D3D2F" w14:textId="77777777" w:rsidR="005A5B5B" w:rsidRDefault="005A5B5B" w:rsidP="005A5B5B">
      <w:pPr>
        <w:pStyle w:val="ListParagraph"/>
      </w:pPr>
    </w:p>
    <w:p w14:paraId="383666A9" w14:textId="77777777" w:rsidR="005A5B5B" w:rsidRDefault="005A5B5B" w:rsidP="005A5B5B">
      <w:pPr>
        <w:pStyle w:val="ListParagraph"/>
        <w:spacing w:after="0" w:line="480" w:lineRule="auto"/>
      </w:pPr>
    </w:p>
    <w:sectPr w:rsidR="005A5B5B" w:rsidSect="0001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58280" w14:textId="77777777" w:rsidR="009B2A8B" w:rsidRDefault="009B2A8B" w:rsidP="00726A11">
      <w:pPr>
        <w:spacing w:after="0" w:line="240" w:lineRule="auto"/>
      </w:pPr>
      <w:r>
        <w:separator/>
      </w:r>
    </w:p>
  </w:endnote>
  <w:endnote w:type="continuationSeparator" w:id="0">
    <w:p w14:paraId="6393A575" w14:textId="77777777" w:rsidR="009B2A8B" w:rsidRDefault="009B2A8B" w:rsidP="0072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E9D2" w14:textId="77777777" w:rsidR="002B71FF" w:rsidRDefault="002B7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69053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C0395F" w14:textId="679B7D54" w:rsidR="0066163C" w:rsidRDefault="006616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BF878B" w14:textId="77777777" w:rsidR="008B1DE1" w:rsidRDefault="008B1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0146" w14:textId="77777777" w:rsidR="002B71FF" w:rsidRDefault="002B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975C1" w14:textId="77777777" w:rsidR="009B2A8B" w:rsidRDefault="009B2A8B" w:rsidP="00726A11">
      <w:pPr>
        <w:spacing w:after="0" w:line="240" w:lineRule="auto"/>
      </w:pPr>
      <w:r>
        <w:separator/>
      </w:r>
    </w:p>
  </w:footnote>
  <w:footnote w:type="continuationSeparator" w:id="0">
    <w:p w14:paraId="184FA4DD" w14:textId="77777777" w:rsidR="009B2A8B" w:rsidRDefault="009B2A8B" w:rsidP="0072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6125" w14:textId="77777777" w:rsidR="002B71FF" w:rsidRDefault="002B7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113C" w14:textId="4F620753" w:rsidR="00A15934" w:rsidRDefault="002B0F2C" w:rsidP="00355FBF">
    <w:pPr>
      <w:pStyle w:val="Header"/>
      <w:jc w:val="center"/>
    </w:pPr>
    <w:r>
      <w:t>Health Information Management Virtual Tour</w:t>
    </w:r>
    <w:r w:rsidR="008B1DE1">
      <w:t xml:space="preserve"> Video</w:t>
    </w:r>
  </w:p>
  <w:p w14:paraId="5BA4317D" w14:textId="0F2EB8FB" w:rsidR="008B1DE1" w:rsidRDefault="008B1DE1" w:rsidP="00355FBF">
    <w:pPr>
      <w:pStyle w:val="Header"/>
      <w:jc w:val="center"/>
    </w:pPr>
    <w:r>
      <w:t>Sinclair Memorial Hospital with Karen Motley (Host)</w:t>
    </w:r>
  </w:p>
  <w:p w14:paraId="34B609CF" w14:textId="77777777" w:rsidR="00A15934" w:rsidRDefault="00726A11" w:rsidP="00355FBF">
    <w:pPr>
      <w:pStyle w:val="Header"/>
      <w:jc w:val="center"/>
    </w:pPr>
    <w:r>
      <w:t>Student Work</w:t>
    </w:r>
    <w:r w:rsidR="002B0F2C">
      <w:t xml:space="preserve"> Sheet</w:t>
    </w:r>
  </w:p>
  <w:p w14:paraId="77C2124F" w14:textId="77777777" w:rsidR="00A15934" w:rsidRDefault="009B2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B57F" w14:textId="77777777" w:rsidR="002B71FF" w:rsidRDefault="002B7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E3A33"/>
    <w:multiLevelType w:val="hybridMultilevel"/>
    <w:tmpl w:val="5BD0C8D8"/>
    <w:lvl w:ilvl="0" w:tplc="A260A3F6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002CE"/>
    <w:multiLevelType w:val="hybridMultilevel"/>
    <w:tmpl w:val="832A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D0695"/>
    <w:multiLevelType w:val="hybridMultilevel"/>
    <w:tmpl w:val="4178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1MzOzMDIxtjQztzRX0lEKTi0uzszPAykwrAUAOO3jkCwAAAA="/>
  </w:docVars>
  <w:rsids>
    <w:rsidRoot w:val="0043457B"/>
    <w:rsid w:val="00195967"/>
    <w:rsid w:val="002B0F2C"/>
    <w:rsid w:val="002B71FF"/>
    <w:rsid w:val="00391F55"/>
    <w:rsid w:val="0043457B"/>
    <w:rsid w:val="0051015C"/>
    <w:rsid w:val="005151EC"/>
    <w:rsid w:val="005A5B5B"/>
    <w:rsid w:val="005B5726"/>
    <w:rsid w:val="00660E76"/>
    <w:rsid w:val="0066163C"/>
    <w:rsid w:val="00687565"/>
    <w:rsid w:val="006D52DE"/>
    <w:rsid w:val="00726A11"/>
    <w:rsid w:val="00800E24"/>
    <w:rsid w:val="008B1DE1"/>
    <w:rsid w:val="00903EC2"/>
    <w:rsid w:val="00904671"/>
    <w:rsid w:val="00974AF7"/>
    <w:rsid w:val="009B2A8B"/>
    <w:rsid w:val="009D6809"/>
    <w:rsid w:val="00AE73F9"/>
    <w:rsid w:val="00BF54FE"/>
    <w:rsid w:val="00C46667"/>
    <w:rsid w:val="00C6179A"/>
    <w:rsid w:val="00DB5D9C"/>
    <w:rsid w:val="00E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E0096"/>
  <w15:docId w15:val="{6BA4A5D2-CE2D-4FA6-9FF6-094B13F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7B"/>
  </w:style>
  <w:style w:type="paragraph" w:styleId="ListParagraph">
    <w:name w:val="List Paragraph"/>
    <w:basedOn w:val="Normal"/>
    <w:uiPriority w:val="34"/>
    <w:qFormat/>
    <w:rsid w:val="004345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6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11"/>
  </w:style>
  <w:style w:type="table" w:styleId="TableGrid">
    <w:name w:val="Table Grid"/>
    <w:basedOn w:val="TableNormal"/>
    <w:uiPriority w:val="59"/>
    <w:unhideWhenUsed/>
    <w:rsid w:val="00E8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AHIMA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lowerc</dc:creator>
  <cp:lastModifiedBy> </cp:lastModifiedBy>
  <cp:revision>3</cp:revision>
  <dcterms:created xsi:type="dcterms:W3CDTF">2020-04-03T22:09:00Z</dcterms:created>
  <dcterms:modified xsi:type="dcterms:W3CDTF">2020-04-04T15:28:00Z</dcterms:modified>
</cp:coreProperties>
</file>