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53A9" w14:textId="5F77B8DB" w:rsidR="00FB4386" w:rsidRDefault="009F5F0C" w:rsidP="00FB4386">
      <w:pPr>
        <w:ind w:left="-450"/>
        <w:rPr>
          <w:rFonts w:ascii="Arial Narrow" w:hAnsi="Arial Narrow"/>
          <w:color w:val="4A442A"/>
        </w:rPr>
      </w:pPr>
      <w:r w:rsidRPr="00F8051C">
        <w:rPr>
          <w:rFonts w:ascii="Arial Narrow" w:hAnsi="Arial Narrow"/>
          <w:b/>
          <w:color w:val="4A442A"/>
          <w:sz w:val="22"/>
          <w:szCs w:val="22"/>
          <w:u w:val="single"/>
        </w:rPr>
        <w:t xml:space="preserve">SCORING GUIDE FOR </w:t>
      </w:r>
      <w:proofErr w:type="gramStart"/>
      <w:r w:rsidRPr="00F8051C">
        <w:rPr>
          <w:rFonts w:ascii="Arial Narrow" w:hAnsi="Arial Narrow"/>
          <w:b/>
          <w:color w:val="4A442A"/>
          <w:sz w:val="22"/>
          <w:szCs w:val="22"/>
          <w:u w:val="single"/>
        </w:rPr>
        <w:t>ESSAYS</w:t>
      </w:r>
      <w:r w:rsidRPr="00F8051C">
        <w:rPr>
          <w:rFonts w:ascii="Arial Narrow" w:hAnsi="Arial Narrow"/>
          <w:b/>
          <w:color w:val="4A442A"/>
          <w:sz w:val="22"/>
          <w:szCs w:val="22"/>
        </w:rPr>
        <w:t xml:space="preserve"> :</w:t>
      </w:r>
      <w:proofErr w:type="gramEnd"/>
      <w:r w:rsidR="00FB4386" w:rsidRPr="00F8051C">
        <w:rPr>
          <w:rFonts w:ascii="Arial Narrow" w:hAnsi="Arial Narrow"/>
          <w:b/>
          <w:color w:val="4A442A"/>
          <w:sz w:val="22"/>
          <w:szCs w:val="22"/>
        </w:rPr>
        <w:t xml:space="preserve"> </w:t>
      </w:r>
      <w:r w:rsidR="00FB4386" w:rsidRPr="00F8051C">
        <w:rPr>
          <w:rFonts w:ascii="Arial Narrow" w:hAnsi="Arial Narrow"/>
          <w:color w:val="4A442A"/>
          <w:sz w:val="22"/>
          <w:szCs w:val="22"/>
        </w:rPr>
        <w:t>Each box is worth the number of points assign</w:t>
      </w:r>
      <w:r w:rsidR="00FB4386">
        <w:rPr>
          <w:rFonts w:ascii="Arial Narrow" w:hAnsi="Arial Narrow"/>
          <w:color w:val="4A442A"/>
          <w:sz w:val="22"/>
          <w:szCs w:val="22"/>
        </w:rPr>
        <w:t>ed</w:t>
      </w:r>
      <w:r w:rsidR="00FB4386" w:rsidRPr="00F8051C">
        <w:rPr>
          <w:rFonts w:ascii="Arial Narrow" w:hAnsi="Arial Narrow"/>
          <w:color w:val="4A442A"/>
          <w:sz w:val="22"/>
          <w:szCs w:val="22"/>
        </w:rPr>
        <w:t xml:space="preserve"> to the column.   </w:t>
      </w:r>
    </w:p>
    <w:p w14:paraId="20E555E2" w14:textId="77777777" w:rsidR="007C7FA7" w:rsidRDefault="007C7FA7" w:rsidP="00BC77EA">
      <w:pPr>
        <w:ind w:left="-540"/>
        <w:rPr>
          <w:rFonts w:ascii="Arial Narrow" w:hAnsi="Arial Narrow"/>
          <w:b/>
          <w:color w:val="4A442A"/>
          <w:sz w:val="20"/>
          <w:szCs w:val="20"/>
        </w:rPr>
      </w:pPr>
    </w:p>
    <w:p w14:paraId="191C90A0" w14:textId="5B6C3615" w:rsidR="009B1F76" w:rsidRDefault="00BC77EA" w:rsidP="00BC77EA">
      <w:pPr>
        <w:ind w:left="-540"/>
        <w:rPr>
          <w:rFonts w:ascii="Arial Narrow" w:hAnsi="Arial Narrow"/>
          <w:b/>
          <w:color w:val="4A442A"/>
          <w:sz w:val="20"/>
          <w:szCs w:val="20"/>
        </w:rPr>
      </w:pPr>
      <w:r>
        <w:rPr>
          <w:rFonts w:ascii="Arial Narrow" w:hAnsi="Arial Narrow"/>
          <w:b/>
          <w:color w:val="4A442A"/>
          <w:sz w:val="20"/>
          <w:szCs w:val="20"/>
        </w:rPr>
        <w:t>Tot</w:t>
      </w:r>
      <w:r w:rsidR="004A1BB9">
        <w:rPr>
          <w:rFonts w:ascii="Arial Narrow" w:hAnsi="Arial Narrow"/>
          <w:b/>
          <w:color w:val="4A442A"/>
          <w:sz w:val="20"/>
          <w:szCs w:val="20"/>
        </w:rPr>
        <w:t>al Points: ______/32</w:t>
      </w:r>
      <w:r>
        <w:rPr>
          <w:rFonts w:ascii="Arial Narrow" w:hAnsi="Arial Narrow"/>
          <w:b/>
          <w:color w:val="4A442A"/>
          <w:sz w:val="20"/>
          <w:szCs w:val="20"/>
        </w:rPr>
        <w:t xml:space="preserve">   </w:t>
      </w:r>
    </w:p>
    <w:p w14:paraId="77E51593" w14:textId="0EFCF2A7" w:rsidR="00A13AA5" w:rsidRDefault="002266B3" w:rsidP="00545169">
      <w:pPr>
        <w:tabs>
          <w:tab w:val="left" w:pos="11880"/>
        </w:tabs>
        <w:ind w:left="-360"/>
        <w:contextualSpacing/>
        <w:rPr>
          <w:rFonts w:ascii="Arial Narrow" w:hAnsi="Arial Narrow"/>
          <w:b/>
          <w:color w:val="4A442A"/>
          <w:sz w:val="20"/>
          <w:szCs w:val="20"/>
        </w:rPr>
      </w:pPr>
      <w:r>
        <w:rPr>
          <w:rFonts w:ascii="Arial Narrow" w:hAnsi="Arial Narrow"/>
          <w:b/>
          <w:color w:val="4A442A"/>
          <w:sz w:val="20"/>
          <w:szCs w:val="20"/>
        </w:rPr>
        <w:tab/>
        <w:t xml:space="preserve">   </w:t>
      </w:r>
      <w:r w:rsidR="00545169">
        <w:rPr>
          <w:rFonts w:ascii="Arial Narrow" w:hAnsi="Arial Narrow"/>
          <w:b/>
          <w:color w:val="4A442A"/>
          <w:sz w:val="20"/>
          <w:szCs w:val="20"/>
        </w:rPr>
        <w:tab/>
      </w:r>
    </w:p>
    <w:p w14:paraId="2A79A53C" w14:textId="7CFD44F8" w:rsidR="008904E0" w:rsidRPr="00A5166E" w:rsidRDefault="00AA4F5B" w:rsidP="00D145F8">
      <w:pPr>
        <w:contextualSpacing/>
        <w:rPr>
          <w:rFonts w:ascii="Arial Narrow" w:hAnsi="Arial Narrow"/>
          <w:b/>
          <w:color w:val="4A442A"/>
          <w:sz w:val="20"/>
          <w:szCs w:val="20"/>
        </w:rPr>
      </w:pPr>
      <w:r>
        <w:rPr>
          <w:rFonts w:ascii="Arial Narrow" w:hAnsi="Arial Narrow"/>
          <w:b/>
          <w:color w:val="4A442A"/>
          <w:sz w:val="20"/>
          <w:szCs w:val="20"/>
        </w:rPr>
        <w:t>Points</w:t>
      </w:r>
      <w:r w:rsidR="00A73FE0">
        <w:rPr>
          <w:rFonts w:ascii="Arial Narrow" w:hAnsi="Arial Narrow"/>
          <w:b/>
          <w:color w:val="4A442A"/>
          <w:sz w:val="20"/>
          <w:szCs w:val="20"/>
        </w:rPr>
        <w:t xml:space="preserve">       </w:t>
      </w:r>
      <w:r w:rsidR="000B3D01">
        <w:rPr>
          <w:rFonts w:ascii="Arial Narrow" w:hAnsi="Arial Narrow"/>
          <w:b/>
          <w:color w:val="4A442A"/>
          <w:sz w:val="20"/>
          <w:szCs w:val="20"/>
        </w:rPr>
        <w:t xml:space="preserve">           </w:t>
      </w:r>
      <w:r w:rsidR="004A1BB9">
        <w:rPr>
          <w:rFonts w:ascii="Arial Narrow" w:hAnsi="Arial Narrow"/>
          <w:b/>
          <w:color w:val="4A442A"/>
          <w:sz w:val="20"/>
          <w:szCs w:val="20"/>
        </w:rPr>
        <w:t>Competent [4</w:t>
      </w:r>
      <w:r w:rsidR="00A73FE0">
        <w:rPr>
          <w:rFonts w:ascii="Arial Narrow" w:hAnsi="Arial Narrow"/>
          <w:b/>
          <w:color w:val="4A442A"/>
          <w:sz w:val="20"/>
          <w:szCs w:val="20"/>
        </w:rPr>
        <w:t xml:space="preserve">pts </w:t>
      </w:r>
      <w:proofErr w:type="spellStart"/>
      <w:r w:rsidR="00A73FE0">
        <w:rPr>
          <w:rFonts w:ascii="Arial Narrow" w:hAnsi="Arial Narrow"/>
          <w:b/>
          <w:color w:val="4A442A"/>
          <w:sz w:val="20"/>
          <w:szCs w:val="20"/>
        </w:rPr>
        <w:t>ea</w:t>
      </w:r>
      <w:proofErr w:type="spellEnd"/>
      <w:r w:rsidR="00A73FE0">
        <w:rPr>
          <w:rFonts w:ascii="Arial Narrow" w:hAnsi="Arial Narrow"/>
          <w:b/>
          <w:color w:val="4A442A"/>
          <w:sz w:val="20"/>
          <w:szCs w:val="20"/>
        </w:rPr>
        <w:t>]</w:t>
      </w:r>
      <w:r w:rsidR="00F8051C">
        <w:rPr>
          <w:rFonts w:ascii="Arial Narrow" w:hAnsi="Arial Narrow"/>
          <w:b/>
          <w:color w:val="4A442A"/>
          <w:sz w:val="20"/>
          <w:szCs w:val="20"/>
        </w:rPr>
        <w:t xml:space="preserve">          </w:t>
      </w:r>
      <w:r w:rsidR="004A1BB9">
        <w:rPr>
          <w:rFonts w:ascii="Arial Narrow" w:hAnsi="Arial Narrow"/>
          <w:b/>
          <w:color w:val="4A442A"/>
          <w:sz w:val="20"/>
          <w:szCs w:val="20"/>
        </w:rPr>
        <w:t xml:space="preserve">Maturing Competency [3pts ea]         </w:t>
      </w:r>
      <w:r w:rsidR="004A1BB9">
        <w:rPr>
          <w:rFonts w:ascii="Arial Narrow" w:hAnsi="Arial Narrow"/>
          <w:b/>
          <w:color w:val="4A442A"/>
          <w:sz w:val="20"/>
          <w:szCs w:val="20"/>
        </w:rPr>
        <w:tab/>
        <w:t>Novice [2</w:t>
      </w:r>
      <w:r w:rsidR="00A73FE0">
        <w:rPr>
          <w:rFonts w:ascii="Arial Narrow" w:hAnsi="Arial Narrow"/>
          <w:b/>
          <w:color w:val="4A442A"/>
          <w:sz w:val="20"/>
          <w:szCs w:val="20"/>
        </w:rPr>
        <w:t xml:space="preserve">pts </w:t>
      </w:r>
      <w:proofErr w:type="spellStart"/>
      <w:r w:rsidR="00A73FE0">
        <w:rPr>
          <w:rFonts w:ascii="Arial Narrow" w:hAnsi="Arial Narrow"/>
          <w:b/>
          <w:color w:val="4A442A"/>
          <w:sz w:val="20"/>
          <w:szCs w:val="20"/>
        </w:rPr>
        <w:t>ea</w:t>
      </w:r>
      <w:proofErr w:type="spellEnd"/>
      <w:r w:rsidR="00A73FE0">
        <w:rPr>
          <w:rFonts w:ascii="Arial Narrow" w:hAnsi="Arial Narrow"/>
          <w:b/>
          <w:color w:val="4A442A"/>
          <w:sz w:val="20"/>
          <w:szCs w:val="20"/>
        </w:rPr>
        <w:t xml:space="preserve">]                     </w:t>
      </w:r>
      <w:r w:rsidR="00A13AA5">
        <w:rPr>
          <w:rFonts w:ascii="Arial Narrow" w:hAnsi="Arial Narrow"/>
          <w:b/>
          <w:color w:val="4A442A"/>
          <w:sz w:val="20"/>
          <w:szCs w:val="20"/>
        </w:rPr>
        <w:t xml:space="preserve">    </w:t>
      </w:r>
      <w:r w:rsidR="00D145F8">
        <w:rPr>
          <w:rFonts w:ascii="Arial Narrow" w:hAnsi="Arial Narrow"/>
          <w:b/>
          <w:color w:val="4A442A"/>
          <w:sz w:val="20"/>
          <w:szCs w:val="20"/>
        </w:rPr>
        <w:t xml:space="preserve">        </w:t>
      </w:r>
      <w:r w:rsidR="00A13AA5">
        <w:rPr>
          <w:rFonts w:ascii="Arial Narrow" w:hAnsi="Arial Narrow"/>
          <w:b/>
          <w:color w:val="4A442A"/>
          <w:sz w:val="20"/>
          <w:szCs w:val="20"/>
        </w:rPr>
        <w:t xml:space="preserve"> </w:t>
      </w:r>
      <w:r w:rsidR="00F6743A">
        <w:rPr>
          <w:rFonts w:ascii="Arial Narrow" w:hAnsi="Arial Narrow"/>
          <w:b/>
          <w:color w:val="4A442A"/>
          <w:sz w:val="20"/>
          <w:szCs w:val="20"/>
        </w:rPr>
        <w:t xml:space="preserve">Developing </w:t>
      </w:r>
      <w:r w:rsidR="004A1BB9">
        <w:rPr>
          <w:rFonts w:ascii="Arial Narrow" w:hAnsi="Arial Narrow"/>
          <w:b/>
          <w:color w:val="4A442A"/>
          <w:sz w:val="20"/>
          <w:szCs w:val="20"/>
          <w:highlight w:val="yellow"/>
        </w:rPr>
        <w:t>[1</w:t>
      </w:r>
      <w:r w:rsidR="00A73FE0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 xml:space="preserve">pt </w:t>
      </w:r>
      <w:proofErr w:type="spellStart"/>
      <w:r w:rsidR="00A73FE0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>ea</w:t>
      </w:r>
      <w:proofErr w:type="spellEnd"/>
      <w:r w:rsidR="00A73FE0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>]</w:t>
      </w:r>
      <w:r w:rsidR="00A73FE0">
        <w:rPr>
          <w:rFonts w:ascii="Arial Narrow" w:hAnsi="Arial Narrow"/>
          <w:b/>
          <w:color w:val="4A442A"/>
          <w:sz w:val="20"/>
          <w:szCs w:val="20"/>
        </w:rPr>
        <w:tab/>
        <w:t xml:space="preserve">  </w:t>
      </w:r>
      <w:r w:rsidR="00F8051C">
        <w:rPr>
          <w:rFonts w:ascii="Arial Narrow" w:hAnsi="Arial Narrow"/>
          <w:b/>
          <w:color w:val="4A442A"/>
          <w:sz w:val="20"/>
          <w:szCs w:val="20"/>
        </w:rPr>
        <w:t xml:space="preserve">     </w:t>
      </w:r>
      <w:r w:rsidR="00F6743A">
        <w:rPr>
          <w:rFonts w:ascii="Arial Narrow" w:hAnsi="Arial Narrow"/>
          <w:b/>
          <w:color w:val="4A442A"/>
          <w:sz w:val="20"/>
          <w:szCs w:val="20"/>
        </w:rPr>
        <w:t xml:space="preserve"> Weak </w:t>
      </w:r>
      <w:r w:rsidR="00F6743A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>[0</w:t>
      </w:r>
      <w:r w:rsidR="00A73FE0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>pt</w:t>
      </w:r>
      <w:r w:rsidR="00BA5E1A">
        <w:rPr>
          <w:rFonts w:ascii="Arial Narrow" w:hAnsi="Arial Narrow"/>
          <w:b/>
          <w:color w:val="4A442A"/>
          <w:sz w:val="20"/>
          <w:szCs w:val="20"/>
          <w:highlight w:val="yellow"/>
        </w:rPr>
        <w:t>s</w:t>
      </w:r>
      <w:r w:rsidR="00A73FE0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 xml:space="preserve"> </w:t>
      </w:r>
      <w:proofErr w:type="spellStart"/>
      <w:r w:rsidR="00A73FE0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>ea</w:t>
      </w:r>
      <w:proofErr w:type="spellEnd"/>
      <w:r w:rsidR="00A73FE0" w:rsidRPr="0002324B">
        <w:rPr>
          <w:rFonts w:ascii="Arial Narrow" w:hAnsi="Arial Narrow"/>
          <w:b/>
          <w:color w:val="4A442A"/>
          <w:sz w:val="20"/>
          <w:szCs w:val="20"/>
          <w:highlight w:val="yellow"/>
        </w:rPr>
        <w:t>]</w:t>
      </w:r>
    </w:p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0"/>
        <w:gridCol w:w="2520"/>
        <w:gridCol w:w="2880"/>
        <w:gridCol w:w="2700"/>
        <w:gridCol w:w="270"/>
        <w:gridCol w:w="2340"/>
        <w:gridCol w:w="2610"/>
      </w:tblGrid>
      <w:tr w:rsidR="000E7CB6" w:rsidRPr="00B02E1B" w14:paraId="0907CD79" w14:textId="77777777" w:rsidTr="004153ED">
        <w:tc>
          <w:tcPr>
            <w:tcW w:w="810" w:type="dxa"/>
            <w:vMerge w:val="restart"/>
            <w:textDirection w:val="btLr"/>
          </w:tcPr>
          <w:p w14:paraId="17C4B9F4" w14:textId="77777777" w:rsidR="000E7CB6" w:rsidRPr="00B02E1B" w:rsidRDefault="00B02E1B" w:rsidP="00B02E1B">
            <w:pPr>
              <w:ind w:left="113" w:right="113"/>
              <w:jc w:val="center"/>
              <w:rPr>
                <w:rFonts w:ascii="Tw Cen MT Condensed" w:hAnsi="Tw Cen MT Condensed"/>
                <w:b/>
                <w:color w:val="4A442A"/>
              </w:rPr>
            </w:pPr>
            <w:r>
              <w:rPr>
                <w:rFonts w:ascii="Tw Cen MT Condensed" w:hAnsi="Tw Cen MT Condensed"/>
                <w:b/>
                <w:color w:val="4A442A"/>
                <w:sz w:val="22"/>
                <w:szCs w:val="22"/>
              </w:rPr>
              <w:t>CONTENT JUDGMENT</w:t>
            </w:r>
          </w:p>
        </w:tc>
        <w:tc>
          <w:tcPr>
            <w:tcW w:w="360" w:type="dxa"/>
            <w:vMerge w:val="restart"/>
            <w:textDirection w:val="btLr"/>
          </w:tcPr>
          <w:p w14:paraId="711E803B" w14:textId="77777777" w:rsidR="000E7CB6" w:rsidRPr="00B02E1B" w:rsidRDefault="000E7CB6" w:rsidP="00AA4F5B">
            <w:pPr>
              <w:ind w:left="113" w:right="113"/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3A2A5949" w14:textId="77777777" w:rsidR="000E7CB6" w:rsidRPr="003477CC" w:rsidRDefault="000E7CB6" w:rsidP="00A73FE0">
            <w:pPr>
              <w:rPr>
                <w:rFonts w:ascii="Tw Cen MT Condensed" w:hAnsi="Tw Cen MT Condensed"/>
                <w:color w:val="4A442A"/>
              </w:rPr>
            </w:pPr>
            <w:r w:rsidRPr="003477CC">
              <w:rPr>
                <w:rFonts w:ascii="Tw Cen MT Condensed" w:hAnsi="Tw Cen MT Condensed"/>
                <w:color w:val="4A442A"/>
              </w:rPr>
              <w:t>Addresses the question fully and explores the question thoughtfully and shows depth and complexity of thought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05B0171F" w14:textId="77777777" w:rsidR="000E7CB6" w:rsidRPr="003477CC" w:rsidRDefault="000E7CB6" w:rsidP="00251479">
            <w:pPr>
              <w:rPr>
                <w:rFonts w:ascii="Tw Cen MT Condensed" w:hAnsi="Tw Cen MT Condensed"/>
                <w:color w:val="4A442A"/>
              </w:rPr>
            </w:pPr>
            <w:r w:rsidRPr="003477CC">
              <w:rPr>
                <w:rFonts w:ascii="Tw Cen MT Condensed" w:hAnsi="Tw Cen MT Condensed"/>
                <w:color w:val="4A442A"/>
              </w:rPr>
              <w:t>Clearly addresses the question and explores the issue with development of thoughts and shows adequate depth and complexity of thought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4F73AC52" w14:textId="77777777" w:rsidR="000E7CB6" w:rsidRPr="003477CC" w:rsidRDefault="000E7CB6" w:rsidP="004E7CCA">
            <w:pPr>
              <w:rPr>
                <w:rFonts w:ascii="Tw Cen MT Condensed" w:hAnsi="Tw Cen MT Condensed"/>
                <w:color w:val="4A442A"/>
              </w:rPr>
            </w:pPr>
            <w:r w:rsidRPr="003477CC">
              <w:rPr>
                <w:rFonts w:ascii="Tw Cen MT Condensed" w:hAnsi="Tw Cen MT Condensed"/>
                <w:color w:val="4A442A"/>
              </w:rPr>
              <w:t>Addresses the question with some development of thoughts.  The essay may attempt to include a reference to or discussion of ideas presented in reading material.  May have minimal depth and complexity of thought</w:t>
            </w:r>
          </w:p>
        </w:tc>
        <w:tc>
          <w:tcPr>
            <w:tcW w:w="270" w:type="dxa"/>
            <w:shd w:val="clear" w:color="auto" w:fill="FF0000"/>
          </w:tcPr>
          <w:p w14:paraId="23A69823" w14:textId="77777777" w:rsidR="000E7CB6" w:rsidRPr="00B02E1B" w:rsidRDefault="000E7CB6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49274218" w14:textId="77777777" w:rsidR="000E7CB6" w:rsidRPr="003477CC" w:rsidRDefault="000E7CB6" w:rsidP="000E7CB6">
            <w:pPr>
              <w:rPr>
                <w:rFonts w:ascii="Tw Cen MT Condensed" w:hAnsi="Tw Cen MT Condensed"/>
                <w:color w:val="4A442A"/>
              </w:rPr>
            </w:pPr>
            <w:r w:rsidRPr="003477CC">
              <w:rPr>
                <w:rFonts w:ascii="Tw Cen MT Condensed" w:hAnsi="Tw Cen MT Condensed"/>
                <w:color w:val="4A442A"/>
              </w:rPr>
              <w:t>Severely distorts or neglects part of the question and/or little to no development of thoughts; may be stereotyped. May have little to no depth and complexity of thought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021F6239" w14:textId="77777777" w:rsidR="00B02E1B" w:rsidRPr="003477CC" w:rsidRDefault="000E7CB6" w:rsidP="004E7CCA">
            <w:pPr>
              <w:rPr>
                <w:rFonts w:ascii="Tw Cen MT Condensed" w:hAnsi="Tw Cen MT Condensed"/>
                <w:color w:val="4A442A"/>
              </w:rPr>
            </w:pPr>
            <w:r w:rsidRPr="003477CC">
              <w:rPr>
                <w:rFonts w:ascii="Tw Cen MT Condensed" w:hAnsi="Tw Cen MT Condensed"/>
                <w:color w:val="4A442A"/>
              </w:rPr>
              <w:t>The question has been distorted and/or no development of thoughts. The essay does not meet the minimum word count. No depth and complexity of thoughts and/or does not meet the minimum word count</w:t>
            </w:r>
          </w:p>
        </w:tc>
      </w:tr>
      <w:tr w:rsidR="000E7CB6" w:rsidRPr="00B02E1B" w14:paraId="4F43C5C8" w14:textId="77777777" w:rsidTr="004153ED">
        <w:tc>
          <w:tcPr>
            <w:tcW w:w="810" w:type="dxa"/>
            <w:vMerge/>
          </w:tcPr>
          <w:p w14:paraId="0B62473F" w14:textId="77777777" w:rsidR="000E7CB6" w:rsidRPr="00B02E1B" w:rsidRDefault="000E7CB6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360" w:type="dxa"/>
            <w:vMerge/>
          </w:tcPr>
          <w:p w14:paraId="5453ED67" w14:textId="77777777" w:rsidR="000E7CB6" w:rsidRPr="00B02E1B" w:rsidRDefault="000E7CB6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2C77BD6" w14:textId="77777777" w:rsidR="000E7CB6" w:rsidRPr="00B02E1B" w:rsidRDefault="000E7CB6" w:rsidP="00A73FE0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29E69783" w14:textId="77777777" w:rsidR="000E7CB6" w:rsidRPr="00B02E1B" w:rsidRDefault="000E7CB6" w:rsidP="00251479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E4F3D1B" w14:textId="77777777" w:rsidR="000E7CB6" w:rsidRPr="00B02E1B" w:rsidRDefault="000E7CB6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70" w:type="dxa"/>
            <w:shd w:val="clear" w:color="auto" w:fill="FF0000"/>
          </w:tcPr>
          <w:p w14:paraId="10E7F759" w14:textId="77777777" w:rsidR="000E7CB6" w:rsidRPr="00B02E1B" w:rsidRDefault="000E7CB6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2E08D033" w14:textId="77777777" w:rsidR="000E7CB6" w:rsidRPr="00B02E1B" w:rsidRDefault="000E7CB6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2327F737" w14:textId="77777777" w:rsidR="000E7CB6" w:rsidRPr="00B02E1B" w:rsidRDefault="000E7CB6" w:rsidP="004E7CCA">
            <w:pPr>
              <w:rPr>
                <w:rFonts w:ascii="Tw Cen MT Condensed" w:hAnsi="Tw Cen MT Condensed"/>
                <w:color w:val="4A442A"/>
              </w:rPr>
            </w:pPr>
          </w:p>
        </w:tc>
      </w:tr>
      <w:tr w:rsidR="000B3D01" w:rsidRPr="00B02E1B" w14:paraId="319EBAA6" w14:textId="77777777" w:rsidTr="004153ED">
        <w:tc>
          <w:tcPr>
            <w:tcW w:w="810" w:type="dxa"/>
            <w:vMerge/>
          </w:tcPr>
          <w:p w14:paraId="76076A76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360" w:type="dxa"/>
          </w:tcPr>
          <w:p w14:paraId="158C24C9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520" w:type="dxa"/>
            <w:shd w:val="clear" w:color="auto" w:fill="auto"/>
          </w:tcPr>
          <w:p w14:paraId="3C6BE67F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Mature in style and organization</w:t>
            </w:r>
          </w:p>
        </w:tc>
        <w:tc>
          <w:tcPr>
            <w:tcW w:w="2880" w:type="dxa"/>
            <w:shd w:val="clear" w:color="auto" w:fill="auto"/>
          </w:tcPr>
          <w:p w14:paraId="127667D0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Stylistically appropriate and organized</w:t>
            </w:r>
          </w:p>
        </w:tc>
        <w:tc>
          <w:tcPr>
            <w:tcW w:w="2700" w:type="dxa"/>
            <w:shd w:val="clear" w:color="auto" w:fill="auto"/>
          </w:tcPr>
          <w:p w14:paraId="63794996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May show weaknesses</w:t>
            </w:r>
            <w:r w:rsidR="007C3473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stylistically or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with organization</w:t>
            </w:r>
          </w:p>
        </w:tc>
        <w:tc>
          <w:tcPr>
            <w:tcW w:w="270" w:type="dxa"/>
            <w:shd w:val="clear" w:color="auto" w:fill="FF0000"/>
          </w:tcPr>
          <w:p w14:paraId="3F08F415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55889561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Major weaknesses in style and</w:t>
            </w:r>
            <w:r w:rsidR="007309A4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/ or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organization</w:t>
            </w:r>
          </w:p>
        </w:tc>
        <w:tc>
          <w:tcPr>
            <w:tcW w:w="2610" w:type="dxa"/>
            <w:shd w:val="clear" w:color="auto" w:fill="auto"/>
          </w:tcPr>
          <w:p w14:paraId="73D79C93" w14:textId="77777777" w:rsidR="00B02E1B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Not organized and stylistically inappropriate</w:t>
            </w:r>
            <w:r w:rsidR="007C3473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and/or does not meet the minimum word count</w:t>
            </w:r>
          </w:p>
        </w:tc>
      </w:tr>
      <w:tr w:rsidR="000B3D01" w:rsidRPr="00B02E1B" w14:paraId="500A519E" w14:textId="77777777" w:rsidTr="004153ED">
        <w:tc>
          <w:tcPr>
            <w:tcW w:w="810" w:type="dxa"/>
            <w:vMerge/>
          </w:tcPr>
          <w:p w14:paraId="316B46E6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360" w:type="dxa"/>
          </w:tcPr>
          <w:p w14:paraId="7B8BC22A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  <w:shd w:val="clear" w:color="auto" w:fill="auto"/>
          </w:tcPr>
          <w:p w14:paraId="3BA4B294" w14:textId="77777777" w:rsidR="000B3D01" w:rsidRPr="00B02E1B" w:rsidRDefault="007C3473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ake</w:t>
            </w:r>
            <w:r w:rsidR="00DA67E2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s solid generalizations with supporting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detail</w:t>
            </w:r>
          </w:p>
        </w:tc>
        <w:tc>
          <w:tcPr>
            <w:tcW w:w="2880" w:type="dxa"/>
            <w:shd w:val="clear" w:color="auto" w:fill="auto"/>
          </w:tcPr>
          <w:p w14:paraId="3863B234" w14:textId="77777777" w:rsidR="000B3D01" w:rsidRPr="00B02E1B" w:rsidRDefault="007309A4" w:rsidP="007309A4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Makes generalizations with sufficient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detail</w:t>
            </w:r>
          </w:p>
        </w:tc>
        <w:tc>
          <w:tcPr>
            <w:tcW w:w="2700" w:type="dxa"/>
            <w:shd w:val="clear" w:color="auto" w:fill="auto"/>
          </w:tcPr>
          <w:p w14:paraId="63B857F2" w14:textId="77777777" w:rsidR="000B3D01" w:rsidRPr="00B02E1B" w:rsidRDefault="007309A4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Some g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eneralizations without detail or provides some detail without generalizations</w:t>
            </w:r>
          </w:p>
        </w:tc>
        <w:tc>
          <w:tcPr>
            <w:tcW w:w="270" w:type="dxa"/>
            <w:shd w:val="clear" w:color="auto" w:fill="FF0000"/>
          </w:tcPr>
          <w:p w14:paraId="3212BDB3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14044D41" w14:textId="77777777" w:rsidR="000B3D01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Does not display an understanding of using generalizations and supporting detail. </w:t>
            </w:r>
            <w:r w:rsidR="008D66B5">
              <w:rPr>
                <w:rFonts w:ascii="Tw Cen MT Condensed" w:hAnsi="Tw Cen MT Condensed"/>
                <w:color w:val="4A442A"/>
                <w:sz w:val="22"/>
                <w:szCs w:val="22"/>
              </w:rPr>
              <w:t>May include irrelevant ideas or</w:t>
            </w:r>
            <w:r w:rsidR="00031EDF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be repetitious</w:t>
            </w:r>
          </w:p>
          <w:p w14:paraId="04146632" w14:textId="77777777" w:rsidR="00B02E1B" w:rsidRPr="00B02E1B" w:rsidRDefault="00B02E1B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610" w:type="dxa"/>
            <w:shd w:val="clear" w:color="auto" w:fill="auto"/>
          </w:tcPr>
          <w:p w14:paraId="1DA14CC1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Does not provide any generalizations or supporting detail. </w:t>
            </w:r>
            <w:r w:rsidR="00913BC6">
              <w:rPr>
                <w:rFonts w:ascii="Tw Cen MT Condensed" w:hAnsi="Tw Cen MT Condensed"/>
                <w:color w:val="4A442A"/>
                <w:sz w:val="22"/>
                <w:szCs w:val="22"/>
              </w:rPr>
              <w:t>May include irrelevant ideas or</w:t>
            </w:r>
            <w:r w:rsidR="00031EDF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be repetitious</w:t>
            </w:r>
          </w:p>
        </w:tc>
      </w:tr>
      <w:tr w:rsidR="000B3D01" w:rsidRPr="00B02E1B" w14:paraId="52F232F0" w14:textId="77777777" w:rsidTr="004153ED">
        <w:trPr>
          <w:trHeight w:val="1448"/>
        </w:trPr>
        <w:tc>
          <w:tcPr>
            <w:tcW w:w="810" w:type="dxa"/>
            <w:vMerge/>
          </w:tcPr>
          <w:p w14:paraId="36E9FB82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360" w:type="dxa"/>
          </w:tcPr>
          <w:p w14:paraId="49626D4A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  <w:shd w:val="clear" w:color="auto" w:fill="auto"/>
          </w:tcPr>
          <w:p w14:paraId="60077929" w14:textId="77777777" w:rsidR="000B3D01" w:rsidRPr="00B02E1B" w:rsidRDefault="000B3D01" w:rsidP="003D3F0F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The essay reflects the writer’s ability</w:t>
            </w:r>
            <w:r w:rsidR="003D3F0F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to fully integrate source material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</w:t>
            </w:r>
            <w:r w:rsidR="003D3F0F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appropriately and provides appropriate context</w:t>
            </w:r>
          </w:p>
        </w:tc>
        <w:tc>
          <w:tcPr>
            <w:tcW w:w="2880" w:type="dxa"/>
            <w:shd w:val="clear" w:color="auto" w:fill="auto"/>
          </w:tcPr>
          <w:p w14:paraId="19C00C76" w14:textId="77777777" w:rsidR="000B3D01" w:rsidRPr="00B02E1B" w:rsidRDefault="000B3D01" w:rsidP="003D3F0F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The essay reflects the writer’s attempt to </w:t>
            </w:r>
            <w:r w:rsidR="003D3F0F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integrate source material appropriately and provides appropriate context</w:t>
            </w:r>
          </w:p>
        </w:tc>
        <w:tc>
          <w:tcPr>
            <w:tcW w:w="2700" w:type="dxa"/>
            <w:shd w:val="clear" w:color="auto" w:fill="auto"/>
          </w:tcPr>
          <w:p w14:paraId="77AADA4A" w14:textId="77777777" w:rsidR="000B3D01" w:rsidRPr="00B02E1B" w:rsidRDefault="000B3D01" w:rsidP="00912258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The essay reflects the writer’s attempt to</w:t>
            </w:r>
            <w:r w:rsidR="00912258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integrate source material appropriately and provides appropriate context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</w:t>
            </w:r>
            <w:r w:rsidR="00912258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but may not be successful</w:t>
            </w:r>
          </w:p>
        </w:tc>
        <w:tc>
          <w:tcPr>
            <w:tcW w:w="270" w:type="dxa"/>
            <w:shd w:val="clear" w:color="auto" w:fill="FF0000"/>
          </w:tcPr>
          <w:p w14:paraId="70853766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41AB4143" w14:textId="77777777" w:rsidR="00B02E1B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The essay does not reflect the writer’s ability </w:t>
            </w:r>
            <w:r w:rsidR="003F54FE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to integrate source material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appropriately; much of the support from the reading material has been misrepresented or misunderstood</w:t>
            </w:r>
          </w:p>
        </w:tc>
        <w:tc>
          <w:tcPr>
            <w:tcW w:w="2610" w:type="dxa"/>
            <w:shd w:val="clear" w:color="auto" w:fill="auto"/>
          </w:tcPr>
          <w:p w14:paraId="61F36EE5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There has been no attempt </w:t>
            </w:r>
            <w:r w:rsidR="003F54FE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to integrate source material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appropriately; the support from the reading material has been misrepresented and/or misunderstood</w:t>
            </w:r>
          </w:p>
        </w:tc>
      </w:tr>
      <w:tr w:rsidR="005F1152" w:rsidRPr="00B02E1B" w14:paraId="78570941" w14:textId="77777777" w:rsidTr="004153ED">
        <w:tc>
          <w:tcPr>
            <w:tcW w:w="810" w:type="dxa"/>
            <w:vMerge w:val="restart"/>
            <w:textDirection w:val="btLr"/>
          </w:tcPr>
          <w:p w14:paraId="309902AC" w14:textId="77777777" w:rsidR="005F1152" w:rsidRPr="00B02E1B" w:rsidRDefault="005F1152" w:rsidP="00B02E1B">
            <w:pPr>
              <w:ind w:left="113" w:right="113"/>
              <w:jc w:val="center"/>
              <w:rPr>
                <w:rFonts w:ascii="Tw Cen MT Condensed" w:hAnsi="Tw Cen MT Condensed"/>
                <w:b/>
                <w:color w:val="4A442A"/>
              </w:rPr>
            </w:pPr>
            <w:r w:rsidRPr="00B02E1B">
              <w:rPr>
                <w:rFonts w:ascii="Tw Cen MT Condensed" w:hAnsi="Tw Cen MT Condensed"/>
                <w:b/>
                <w:color w:val="4A442A"/>
                <w:sz w:val="22"/>
                <w:szCs w:val="22"/>
              </w:rPr>
              <w:t>SENTENCE</w:t>
            </w:r>
          </w:p>
          <w:p w14:paraId="79084005" w14:textId="77777777" w:rsidR="005F1152" w:rsidRPr="00B02E1B" w:rsidRDefault="005F1152" w:rsidP="00B02E1B">
            <w:pPr>
              <w:ind w:left="113" w:right="113"/>
              <w:jc w:val="center"/>
              <w:rPr>
                <w:rFonts w:ascii="Tw Cen MT Condensed" w:hAnsi="Tw Cen MT Condensed"/>
                <w:b/>
                <w:color w:val="4A442A"/>
              </w:rPr>
            </w:pPr>
            <w:r w:rsidRPr="00B02E1B">
              <w:rPr>
                <w:rFonts w:ascii="Tw Cen MT Condensed" w:hAnsi="Tw Cen MT Condensed"/>
                <w:b/>
                <w:color w:val="4A442A"/>
                <w:sz w:val="22"/>
                <w:szCs w:val="22"/>
              </w:rPr>
              <w:t>UNIT</w:t>
            </w:r>
          </w:p>
        </w:tc>
        <w:tc>
          <w:tcPr>
            <w:tcW w:w="360" w:type="dxa"/>
            <w:vMerge w:val="restart"/>
            <w:textDirection w:val="btLr"/>
          </w:tcPr>
          <w:p w14:paraId="4C8D0138" w14:textId="77777777" w:rsidR="005F1152" w:rsidRPr="00B02E1B" w:rsidRDefault="005F1152" w:rsidP="00AA4F5B">
            <w:pPr>
              <w:ind w:left="113" w:right="113"/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  <w:vMerge w:val="restart"/>
          </w:tcPr>
          <w:p w14:paraId="58748F7E" w14:textId="77777777" w:rsidR="005F1152" w:rsidRPr="00B02E1B" w:rsidRDefault="005F1152" w:rsidP="00CB2D8F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No</w:t>
            </w:r>
            <w:r w:rsidR="00CB2D8F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errors </w:t>
            </w:r>
            <w:r w:rsidR="00CB2D8F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in the following: sentence an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d syntax structure</w:t>
            </w:r>
          </w:p>
        </w:tc>
        <w:tc>
          <w:tcPr>
            <w:tcW w:w="2880" w:type="dxa"/>
            <w:vMerge w:val="restart"/>
          </w:tcPr>
          <w:p w14:paraId="0AB1BFED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Fewer than a total of 3 errors in the following: sentence and syntax structure</w:t>
            </w:r>
          </w:p>
        </w:tc>
        <w:tc>
          <w:tcPr>
            <w:tcW w:w="2700" w:type="dxa"/>
            <w:vMerge w:val="restart"/>
          </w:tcPr>
          <w:p w14:paraId="601C90D5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Fewer than a total of 4 errors in the following: sentence and syntax structure</w:t>
            </w:r>
          </w:p>
        </w:tc>
        <w:tc>
          <w:tcPr>
            <w:tcW w:w="270" w:type="dxa"/>
            <w:shd w:val="clear" w:color="auto" w:fill="FF0000"/>
          </w:tcPr>
          <w:p w14:paraId="42ED1BE3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1D53AB82" w14:textId="77777777" w:rsidR="005F1152" w:rsidRPr="00B02E1B" w:rsidRDefault="005F1152" w:rsidP="00FC7B60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A total of four or more errors in the following: sentence and syntax structure</w:t>
            </w:r>
          </w:p>
          <w:p w14:paraId="2DE75E1D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14:paraId="201247BE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Major errors distract from understanding in the following: sentence and syntax structure</w:t>
            </w:r>
          </w:p>
        </w:tc>
      </w:tr>
      <w:tr w:rsidR="005F1152" w:rsidRPr="00B02E1B" w14:paraId="539527C5" w14:textId="77777777" w:rsidTr="004153ED">
        <w:tc>
          <w:tcPr>
            <w:tcW w:w="810" w:type="dxa"/>
            <w:vMerge/>
          </w:tcPr>
          <w:p w14:paraId="3E0AFC86" w14:textId="77777777" w:rsidR="005F1152" w:rsidRPr="00B02E1B" w:rsidRDefault="005F1152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360" w:type="dxa"/>
            <w:vMerge/>
          </w:tcPr>
          <w:p w14:paraId="46866889" w14:textId="77777777" w:rsidR="005F1152" w:rsidRPr="00B02E1B" w:rsidRDefault="005F1152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  <w:vMerge/>
          </w:tcPr>
          <w:p w14:paraId="2D653107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880" w:type="dxa"/>
            <w:vMerge/>
          </w:tcPr>
          <w:p w14:paraId="1E16AA8B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700" w:type="dxa"/>
            <w:vMerge/>
          </w:tcPr>
          <w:p w14:paraId="66995788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70" w:type="dxa"/>
            <w:shd w:val="clear" w:color="auto" w:fill="FF0000"/>
          </w:tcPr>
          <w:p w14:paraId="23BFEFB9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155C5497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1225EA2B" w14:textId="77777777" w:rsidR="005F1152" w:rsidRPr="00B02E1B" w:rsidRDefault="005F1152" w:rsidP="004E7CCA">
            <w:pPr>
              <w:rPr>
                <w:rFonts w:ascii="Tw Cen MT Condensed" w:hAnsi="Tw Cen MT Condensed"/>
                <w:color w:val="4A442A"/>
              </w:rPr>
            </w:pPr>
          </w:p>
        </w:tc>
      </w:tr>
      <w:tr w:rsidR="000B3D01" w:rsidRPr="00B02E1B" w14:paraId="563AA27C" w14:textId="77777777" w:rsidTr="004153ED">
        <w:tc>
          <w:tcPr>
            <w:tcW w:w="810" w:type="dxa"/>
            <w:vMerge/>
          </w:tcPr>
          <w:p w14:paraId="1C239A98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360" w:type="dxa"/>
          </w:tcPr>
          <w:p w14:paraId="1CEE6D85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</w:tcPr>
          <w:p w14:paraId="01EC58EB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No errors in clarity and logic</w:t>
            </w:r>
          </w:p>
        </w:tc>
        <w:tc>
          <w:tcPr>
            <w:tcW w:w="2880" w:type="dxa"/>
          </w:tcPr>
          <w:p w14:paraId="631BDB6D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Fewer than 3 clarity and logic</w:t>
            </w:r>
          </w:p>
        </w:tc>
        <w:tc>
          <w:tcPr>
            <w:tcW w:w="2700" w:type="dxa"/>
          </w:tcPr>
          <w:p w14:paraId="3EBDDD4F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Fewer than 4 errors in clarity and logic</w:t>
            </w:r>
          </w:p>
        </w:tc>
        <w:tc>
          <w:tcPr>
            <w:tcW w:w="270" w:type="dxa"/>
            <w:shd w:val="clear" w:color="auto" w:fill="FF0000"/>
          </w:tcPr>
          <w:p w14:paraId="14E00215" w14:textId="77777777" w:rsidR="000B3D01" w:rsidRPr="00B02E1B" w:rsidRDefault="000B3D01" w:rsidP="00387F07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70BCA60F" w14:textId="77777777" w:rsidR="000B3D01" w:rsidRPr="00B02E1B" w:rsidRDefault="00442DAA" w:rsidP="00387F07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Four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or more errors in clarity and logic</w:t>
            </w:r>
          </w:p>
        </w:tc>
        <w:tc>
          <w:tcPr>
            <w:tcW w:w="2610" w:type="dxa"/>
            <w:shd w:val="clear" w:color="auto" w:fill="auto"/>
          </w:tcPr>
          <w:p w14:paraId="103B83C4" w14:textId="77777777" w:rsidR="000B3D01" w:rsidRPr="00B02E1B" w:rsidRDefault="000B3D01" w:rsidP="00387F07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Major errors in clarity and logic</w:t>
            </w:r>
          </w:p>
        </w:tc>
      </w:tr>
      <w:tr w:rsidR="000B3D01" w:rsidRPr="00B02E1B" w14:paraId="1546DF48" w14:textId="77777777" w:rsidTr="004153ED">
        <w:tc>
          <w:tcPr>
            <w:tcW w:w="810" w:type="dxa"/>
            <w:vMerge w:val="restart"/>
            <w:textDirection w:val="btLr"/>
          </w:tcPr>
          <w:p w14:paraId="2278564D" w14:textId="77777777" w:rsidR="000B3D01" w:rsidRPr="00B02E1B" w:rsidRDefault="00AA4F5B" w:rsidP="004153ED">
            <w:pPr>
              <w:ind w:left="113" w:right="113"/>
              <w:rPr>
                <w:rFonts w:ascii="Tw Cen MT Condensed" w:hAnsi="Tw Cen MT Condensed"/>
                <w:b/>
                <w:color w:val="4A442A"/>
              </w:rPr>
            </w:pPr>
            <w:r w:rsidRPr="00B02E1B">
              <w:rPr>
                <w:rFonts w:ascii="Tw Cen MT Condensed" w:hAnsi="Tw Cen MT Condensed"/>
                <w:b/>
                <w:color w:val="4A442A"/>
                <w:sz w:val="22"/>
                <w:szCs w:val="22"/>
              </w:rPr>
              <w:t>WORD LEVEL and PUNCTUATIO</w:t>
            </w:r>
            <w:r w:rsidR="004153ED" w:rsidRPr="00B02E1B">
              <w:rPr>
                <w:rFonts w:ascii="Tw Cen MT Condensed" w:hAnsi="Tw Cen MT Condensed"/>
                <w:b/>
                <w:color w:val="4A442A"/>
                <w:sz w:val="22"/>
                <w:szCs w:val="22"/>
              </w:rPr>
              <w:t>N</w:t>
            </w:r>
          </w:p>
        </w:tc>
        <w:tc>
          <w:tcPr>
            <w:tcW w:w="360" w:type="dxa"/>
            <w:textDirection w:val="btLr"/>
          </w:tcPr>
          <w:p w14:paraId="7D9386FC" w14:textId="77777777" w:rsidR="000B3D01" w:rsidRPr="00B02E1B" w:rsidRDefault="000B3D01" w:rsidP="00AA4F5B">
            <w:pPr>
              <w:ind w:left="113" w:right="113"/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</w:tcPr>
          <w:p w14:paraId="1FAE6889" w14:textId="77777777" w:rsidR="000B3D01" w:rsidRPr="00B02E1B" w:rsidRDefault="000B3D01" w:rsidP="001B36AD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No errors</w:t>
            </w:r>
            <w:r w:rsidR="001B36AD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in 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word level</w:t>
            </w:r>
          </w:p>
        </w:tc>
        <w:tc>
          <w:tcPr>
            <w:tcW w:w="2880" w:type="dxa"/>
          </w:tcPr>
          <w:p w14:paraId="00ED1455" w14:textId="77777777" w:rsidR="000B3D01" w:rsidRPr="00B02E1B" w:rsidRDefault="000B3D01" w:rsidP="002E24A6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Few</w:t>
            </w:r>
            <w:r w:rsidR="00150DD0">
              <w:rPr>
                <w:rFonts w:ascii="Tw Cen MT Condensed" w:hAnsi="Tw Cen MT Condensed"/>
                <w:color w:val="4A442A"/>
                <w:sz w:val="22"/>
                <w:szCs w:val="22"/>
              </w:rPr>
              <w:t>er than 3</w:t>
            </w:r>
            <w:r w:rsidR="002E24A6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errors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in </w:t>
            </w:r>
            <w:r w:rsidR="002E24A6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word level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; </w:t>
            </w:r>
            <w:r w:rsidR="00D6753C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errors do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not show a pattern</w:t>
            </w:r>
          </w:p>
        </w:tc>
        <w:tc>
          <w:tcPr>
            <w:tcW w:w="2700" w:type="dxa"/>
          </w:tcPr>
          <w:p w14:paraId="2231BC13" w14:textId="77777777" w:rsidR="000B3D01" w:rsidRPr="00B02E1B" w:rsidRDefault="00D70448" w:rsidP="002E24A6">
            <w:pPr>
              <w:rPr>
                <w:rFonts w:ascii="Tw Cen MT Condensed" w:hAnsi="Tw Cen MT Condensed"/>
                <w:color w:val="4A442A"/>
              </w:rPr>
            </w:pPr>
            <w:r>
              <w:rPr>
                <w:rFonts w:ascii="Tw Cen MT Condensed" w:hAnsi="Tw Cen MT Condensed"/>
                <w:color w:val="4A442A"/>
                <w:sz w:val="22"/>
                <w:szCs w:val="22"/>
              </w:rPr>
              <w:t>Fewer than 5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</w:t>
            </w:r>
            <w:r w:rsidR="002E24A6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errors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in word level </w:t>
            </w:r>
            <w:r w:rsidR="002E24A6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er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rors</w:t>
            </w:r>
            <w:r w:rsidR="000949D3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; errors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</w:t>
            </w:r>
            <w:r w:rsidR="002E24A6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do not 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show a pattern</w:t>
            </w:r>
          </w:p>
        </w:tc>
        <w:tc>
          <w:tcPr>
            <w:tcW w:w="270" w:type="dxa"/>
            <w:shd w:val="clear" w:color="auto" w:fill="FF0000"/>
          </w:tcPr>
          <w:p w14:paraId="6908EB69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163BFD91" w14:textId="77777777" w:rsidR="000B3D01" w:rsidRPr="00B02E1B" w:rsidRDefault="00D70448" w:rsidP="00D70448">
            <w:pPr>
              <w:rPr>
                <w:rFonts w:ascii="Tw Cen MT Condensed" w:hAnsi="Tw Cen MT Condensed"/>
                <w:color w:val="4A442A"/>
              </w:rPr>
            </w:pPr>
            <w:r>
              <w:rPr>
                <w:rFonts w:ascii="Tw Cen MT Condensed" w:hAnsi="Tw Cen MT Condensed"/>
                <w:color w:val="4A442A"/>
                <w:sz w:val="22"/>
                <w:szCs w:val="22"/>
              </w:rPr>
              <w:t>Five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or more </w:t>
            </w:r>
            <w:r w:rsidR="00D6753C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errors in 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word level</w:t>
            </w:r>
            <w:r w:rsidR="00D6753C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;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errors show a pattern</w:t>
            </w:r>
          </w:p>
        </w:tc>
        <w:tc>
          <w:tcPr>
            <w:tcW w:w="2610" w:type="dxa"/>
            <w:shd w:val="clear" w:color="auto" w:fill="auto"/>
          </w:tcPr>
          <w:p w14:paraId="167B5A60" w14:textId="77777777" w:rsidR="000B3D01" w:rsidRPr="00B02E1B" w:rsidRDefault="000B3D01" w:rsidP="00D6753C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Major errors in word level </w:t>
            </w:r>
            <w:r w:rsidR="00D6753C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show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a pattern</w:t>
            </w:r>
          </w:p>
        </w:tc>
      </w:tr>
      <w:tr w:rsidR="000B3D01" w:rsidRPr="00B02E1B" w14:paraId="5EBC0218" w14:textId="77777777" w:rsidTr="004153ED">
        <w:trPr>
          <w:trHeight w:val="908"/>
        </w:trPr>
        <w:tc>
          <w:tcPr>
            <w:tcW w:w="810" w:type="dxa"/>
            <w:vMerge/>
          </w:tcPr>
          <w:p w14:paraId="5AF08ECB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360" w:type="dxa"/>
          </w:tcPr>
          <w:p w14:paraId="59A2E014" w14:textId="77777777" w:rsidR="000B3D01" w:rsidRPr="00B02E1B" w:rsidRDefault="000B3D01" w:rsidP="004E7CCA">
            <w:pPr>
              <w:rPr>
                <w:rFonts w:ascii="Tw Cen MT Condensed" w:hAnsi="Tw Cen MT Condensed"/>
                <w:b/>
                <w:color w:val="4A442A"/>
              </w:rPr>
            </w:pPr>
          </w:p>
        </w:tc>
        <w:tc>
          <w:tcPr>
            <w:tcW w:w="2520" w:type="dxa"/>
          </w:tcPr>
          <w:p w14:paraId="587B5367" w14:textId="77777777" w:rsidR="000B3D01" w:rsidRPr="00B02E1B" w:rsidRDefault="000B3D01" w:rsidP="000949D3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No punctuation errors</w:t>
            </w:r>
          </w:p>
        </w:tc>
        <w:tc>
          <w:tcPr>
            <w:tcW w:w="2880" w:type="dxa"/>
          </w:tcPr>
          <w:p w14:paraId="0E3B8517" w14:textId="77777777" w:rsidR="000B3D01" w:rsidRPr="00B02E1B" w:rsidRDefault="000B3D01" w:rsidP="000949D3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Fewer than 3</w:t>
            </w:r>
            <w:r w:rsidR="000949D3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punctuation 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errors; errors do not show a pattern</w:t>
            </w:r>
          </w:p>
        </w:tc>
        <w:tc>
          <w:tcPr>
            <w:tcW w:w="2700" w:type="dxa"/>
          </w:tcPr>
          <w:p w14:paraId="1C6D81B3" w14:textId="77777777" w:rsidR="000B3D01" w:rsidRPr="00B02E1B" w:rsidRDefault="00D70448" w:rsidP="000949D3">
            <w:pPr>
              <w:rPr>
                <w:rFonts w:ascii="Tw Cen MT Condensed" w:hAnsi="Tw Cen MT Condensed"/>
                <w:color w:val="4A442A"/>
              </w:rPr>
            </w:pPr>
            <w:r>
              <w:rPr>
                <w:rFonts w:ascii="Tw Cen MT Condensed" w:hAnsi="Tw Cen MT Condensed"/>
                <w:color w:val="4A442A"/>
                <w:sz w:val="22"/>
                <w:szCs w:val="22"/>
              </w:rPr>
              <w:t>Fewer than 6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punctuation </w:t>
            </w:r>
            <w:r w:rsidR="000949D3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e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rrors; errors</w:t>
            </w:r>
            <w:r w:rsidR="000949D3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; errors do not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</w:t>
            </w:r>
            <w:r w:rsidR="000949D3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show a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pattern</w:t>
            </w:r>
          </w:p>
        </w:tc>
        <w:tc>
          <w:tcPr>
            <w:tcW w:w="270" w:type="dxa"/>
            <w:shd w:val="clear" w:color="auto" w:fill="FF0000"/>
          </w:tcPr>
          <w:p w14:paraId="3015684D" w14:textId="77777777" w:rsidR="000B3D01" w:rsidRPr="00B02E1B" w:rsidRDefault="000B3D01" w:rsidP="004E7CCA">
            <w:pPr>
              <w:rPr>
                <w:rFonts w:ascii="Tw Cen MT Condensed" w:hAnsi="Tw Cen MT Condensed"/>
                <w:color w:val="4A442A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404F1542" w14:textId="77777777" w:rsidR="000B3D01" w:rsidRPr="00B02E1B" w:rsidRDefault="00D70448" w:rsidP="001F19CB">
            <w:pPr>
              <w:rPr>
                <w:rFonts w:ascii="Tw Cen MT Condensed" w:hAnsi="Tw Cen MT Condensed"/>
                <w:color w:val="4A442A"/>
              </w:rPr>
            </w:pPr>
            <w:r>
              <w:rPr>
                <w:rFonts w:ascii="Tw Cen MT Condensed" w:hAnsi="Tw Cen MT Condensed"/>
                <w:color w:val="4A442A"/>
                <w:sz w:val="22"/>
                <w:szCs w:val="22"/>
              </w:rPr>
              <w:t>Six</w:t>
            </w:r>
            <w:r w:rsidR="000B3D01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or more punctuation errors; errors show a pattern</w:t>
            </w:r>
          </w:p>
        </w:tc>
        <w:tc>
          <w:tcPr>
            <w:tcW w:w="2610" w:type="dxa"/>
            <w:shd w:val="clear" w:color="auto" w:fill="auto"/>
          </w:tcPr>
          <w:p w14:paraId="34EF632A" w14:textId="77777777" w:rsidR="000B3D01" w:rsidRPr="00B02E1B" w:rsidRDefault="000B3D01" w:rsidP="001F19CB">
            <w:pPr>
              <w:rPr>
                <w:rFonts w:ascii="Tw Cen MT Condensed" w:hAnsi="Tw Cen MT Condensed"/>
                <w:color w:val="4A442A"/>
              </w:rPr>
            </w:pP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Major</w:t>
            </w:r>
            <w:r w:rsidR="001F19CB"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 xml:space="preserve"> punctuation </w:t>
            </w:r>
            <w:r w:rsidRPr="00B02E1B">
              <w:rPr>
                <w:rFonts w:ascii="Tw Cen MT Condensed" w:hAnsi="Tw Cen MT Condensed"/>
                <w:color w:val="4A442A"/>
                <w:sz w:val="22"/>
                <w:szCs w:val="22"/>
              </w:rPr>
              <w:t>errors; errors show an obvious pattern</w:t>
            </w:r>
          </w:p>
        </w:tc>
      </w:tr>
    </w:tbl>
    <w:p w14:paraId="6DA949A1" w14:textId="77777777" w:rsidR="004A1BB9" w:rsidRDefault="005D7E16" w:rsidP="004A1BB9">
      <w:pPr>
        <w:rPr>
          <w:rFonts w:ascii="Tw Cen MT Condensed" w:hAnsi="Tw Cen MT Condensed"/>
          <w:b/>
          <w:sz w:val="22"/>
          <w:szCs w:val="22"/>
        </w:rPr>
      </w:pPr>
      <w:r w:rsidRPr="00B02E1B">
        <w:rPr>
          <w:rFonts w:ascii="Tw Cen MT Condensed" w:hAnsi="Tw Cen MT Condensed"/>
          <w:sz w:val="22"/>
          <w:szCs w:val="22"/>
        </w:rPr>
        <w:tab/>
      </w:r>
      <w:r w:rsidR="004A1BB9">
        <w:rPr>
          <w:rFonts w:ascii="Tw Cen MT Condensed" w:hAnsi="Tw Cen MT Condensed"/>
          <w:b/>
          <w:sz w:val="22"/>
          <w:szCs w:val="22"/>
        </w:rPr>
        <w:t>32</w:t>
      </w:r>
      <w:r w:rsidR="004A1BB9" w:rsidRPr="00B02E1B">
        <w:rPr>
          <w:rFonts w:ascii="Tw Cen MT Condensed" w:hAnsi="Tw Cen MT Condensed"/>
          <w:b/>
          <w:sz w:val="22"/>
          <w:szCs w:val="22"/>
        </w:rPr>
        <w:t>-</w:t>
      </w:r>
      <w:r w:rsidR="004A1BB9">
        <w:rPr>
          <w:rFonts w:ascii="Tw Cen MT Condensed" w:hAnsi="Tw Cen MT Condensed"/>
          <w:b/>
          <w:sz w:val="22"/>
          <w:szCs w:val="22"/>
        </w:rPr>
        <w:t>27=Level 4</w:t>
      </w:r>
      <w:r w:rsidR="004A1BB9" w:rsidRPr="00B02E1B">
        <w:rPr>
          <w:rFonts w:ascii="Tw Cen MT Condensed" w:hAnsi="Tw Cen MT Condensed"/>
          <w:b/>
          <w:sz w:val="22"/>
          <w:szCs w:val="22"/>
        </w:rPr>
        <w:t xml:space="preserve"> [pass]</w:t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  <w:t xml:space="preserve">       </w:t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</w:r>
      <w:r w:rsidR="004A1BB9">
        <w:rPr>
          <w:rFonts w:ascii="Tw Cen MT Condensed" w:hAnsi="Tw Cen MT Condensed"/>
          <w:b/>
          <w:sz w:val="22"/>
          <w:szCs w:val="22"/>
        </w:rPr>
        <w:t>26</w:t>
      </w:r>
      <w:r w:rsidR="004A1BB9" w:rsidRPr="00B02E1B">
        <w:rPr>
          <w:rFonts w:ascii="Tw Cen MT Condensed" w:hAnsi="Tw Cen MT Condensed"/>
          <w:b/>
          <w:sz w:val="22"/>
          <w:szCs w:val="22"/>
        </w:rPr>
        <w:t>-</w:t>
      </w:r>
      <w:r w:rsidR="004A1BB9">
        <w:rPr>
          <w:rFonts w:ascii="Tw Cen MT Condensed" w:hAnsi="Tw Cen MT Condensed"/>
          <w:b/>
          <w:sz w:val="22"/>
          <w:szCs w:val="22"/>
        </w:rPr>
        <w:t>21=Level 3</w:t>
      </w:r>
      <w:r w:rsidR="004A1BB9" w:rsidRPr="00B02E1B">
        <w:rPr>
          <w:rFonts w:ascii="Tw Cen MT Condensed" w:hAnsi="Tw Cen MT Condensed"/>
          <w:b/>
          <w:sz w:val="22"/>
          <w:szCs w:val="22"/>
        </w:rPr>
        <w:t xml:space="preserve"> [pass]</w:t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  <w:t xml:space="preserve">     </w:t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  <w:t xml:space="preserve"> </w:t>
      </w:r>
      <w:r w:rsidR="004A1BB9">
        <w:rPr>
          <w:rFonts w:ascii="Tw Cen MT Condensed" w:hAnsi="Tw Cen MT Condensed"/>
          <w:b/>
          <w:sz w:val="22"/>
          <w:szCs w:val="22"/>
        </w:rPr>
        <w:t>20</w:t>
      </w:r>
      <w:r w:rsidR="004A1BB9" w:rsidRPr="00B02E1B">
        <w:rPr>
          <w:rFonts w:ascii="Tw Cen MT Condensed" w:hAnsi="Tw Cen MT Condensed"/>
          <w:b/>
          <w:sz w:val="22"/>
          <w:szCs w:val="22"/>
        </w:rPr>
        <w:t>-</w:t>
      </w:r>
      <w:r w:rsidR="004A1BB9">
        <w:rPr>
          <w:rFonts w:ascii="Tw Cen MT Condensed" w:hAnsi="Tw Cen MT Condensed"/>
          <w:b/>
          <w:sz w:val="22"/>
          <w:szCs w:val="22"/>
        </w:rPr>
        <w:t>15=Level 2</w:t>
      </w:r>
      <w:r w:rsidR="004A1BB9" w:rsidRPr="00B02E1B">
        <w:rPr>
          <w:rFonts w:ascii="Tw Cen MT Condensed" w:hAnsi="Tw Cen MT Condensed"/>
          <w:b/>
          <w:sz w:val="22"/>
          <w:szCs w:val="22"/>
        </w:rPr>
        <w:t xml:space="preserve"> [pass]     </w:t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  <w:t xml:space="preserve">     </w:t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  <w:t xml:space="preserve"> [Not pass]     </w:t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</w:r>
      <w:r w:rsidR="004A1BB9" w:rsidRPr="00B02E1B">
        <w:rPr>
          <w:rFonts w:ascii="Tw Cen MT Condensed" w:hAnsi="Tw Cen MT Condensed"/>
          <w:b/>
          <w:sz w:val="22"/>
          <w:szCs w:val="22"/>
        </w:rPr>
        <w:tab/>
        <w:t>[Not pass]</w:t>
      </w:r>
    </w:p>
    <w:sectPr w:rsidR="004A1BB9" w:rsidSect="00A85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64E68" w14:textId="77777777" w:rsidR="00F85F4F" w:rsidRDefault="00F85F4F" w:rsidP="007321F0">
      <w:r>
        <w:separator/>
      </w:r>
    </w:p>
  </w:endnote>
  <w:endnote w:type="continuationSeparator" w:id="0">
    <w:p w14:paraId="517FC285" w14:textId="77777777" w:rsidR="00F85F4F" w:rsidRDefault="00F85F4F" w:rsidP="0073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E875" w14:textId="77777777" w:rsidR="007321F0" w:rsidRDefault="00732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A391" w14:textId="77777777" w:rsidR="007321F0" w:rsidRDefault="00732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1959" w14:textId="77777777" w:rsidR="007321F0" w:rsidRDefault="0073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843B" w14:textId="77777777" w:rsidR="00F85F4F" w:rsidRDefault="00F85F4F" w:rsidP="007321F0">
      <w:r>
        <w:separator/>
      </w:r>
    </w:p>
  </w:footnote>
  <w:footnote w:type="continuationSeparator" w:id="0">
    <w:p w14:paraId="49D8A389" w14:textId="77777777" w:rsidR="00F85F4F" w:rsidRDefault="00F85F4F" w:rsidP="0073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5ADF" w14:textId="77777777" w:rsidR="007321F0" w:rsidRDefault="00000000">
    <w:pPr>
      <w:pStyle w:val="Header"/>
    </w:pPr>
    <w:r>
      <w:rPr>
        <w:noProof/>
      </w:rPr>
      <w:pict w14:anchorId="08381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737" o:spid="_x0000_s1026" type="#_x0000_t136" style="position:absolute;margin-left:0;margin-top:0;width:723.75pt;height:5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structor Grading Tick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E739" w14:textId="77777777" w:rsidR="007321F0" w:rsidRDefault="00000000">
    <w:pPr>
      <w:pStyle w:val="Header"/>
    </w:pPr>
    <w:r>
      <w:rPr>
        <w:noProof/>
      </w:rPr>
      <w:pict w14:anchorId="6A608E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738" o:spid="_x0000_s1027" type="#_x0000_t136" style="position:absolute;margin-left:0;margin-top:0;width:723.75pt;height:57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structor Grading Tick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019A" w14:textId="77777777" w:rsidR="007321F0" w:rsidRDefault="00000000">
    <w:pPr>
      <w:pStyle w:val="Header"/>
    </w:pPr>
    <w:r>
      <w:rPr>
        <w:noProof/>
      </w:rPr>
      <w:pict w14:anchorId="15529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736" o:spid="_x0000_s1025" type="#_x0000_t136" style="position:absolute;margin-left:0;margin-top:0;width:723.75pt;height:5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structor Grading Tick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E0"/>
    <w:rsid w:val="0002324B"/>
    <w:rsid w:val="0002485B"/>
    <w:rsid w:val="00031EDF"/>
    <w:rsid w:val="000949D3"/>
    <w:rsid w:val="000B3D01"/>
    <w:rsid w:val="000D5C90"/>
    <w:rsid w:val="000E3DC9"/>
    <w:rsid w:val="000E7CB6"/>
    <w:rsid w:val="00107A62"/>
    <w:rsid w:val="00110406"/>
    <w:rsid w:val="00136725"/>
    <w:rsid w:val="00150DD0"/>
    <w:rsid w:val="001543DD"/>
    <w:rsid w:val="0018436E"/>
    <w:rsid w:val="001A66E2"/>
    <w:rsid w:val="001B36AD"/>
    <w:rsid w:val="001C5793"/>
    <w:rsid w:val="001F19CB"/>
    <w:rsid w:val="002266B3"/>
    <w:rsid w:val="00251479"/>
    <w:rsid w:val="002E24A6"/>
    <w:rsid w:val="002E6A6C"/>
    <w:rsid w:val="0033206E"/>
    <w:rsid w:val="003477CC"/>
    <w:rsid w:val="003D3F0F"/>
    <w:rsid w:val="003F54FE"/>
    <w:rsid w:val="004153ED"/>
    <w:rsid w:val="00415EBE"/>
    <w:rsid w:val="00442DAA"/>
    <w:rsid w:val="004A1BB9"/>
    <w:rsid w:val="004B077B"/>
    <w:rsid w:val="004B2C65"/>
    <w:rsid w:val="00513067"/>
    <w:rsid w:val="005206E0"/>
    <w:rsid w:val="00545169"/>
    <w:rsid w:val="005D7E16"/>
    <w:rsid w:val="005E5F90"/>
    <w:rsid w:val="005F1152"/>
    <w:rsid w:val="006579C6"/>
    <w:rsid w:val="0068251B"/>
    <w:rsid w:val="007309A4"/>
    <w:rsid w:val="007321F0"/>
    <w:rsid w:val="00781172"/>
    <w:rsid w:val="007C3473"/>
    <w:rsid w:val="007C7FA7"/>
    <w:rsid w:val="007D583C"/>
    <w:rsid w:val="007E328D"/>
    <w:rsid w:val="00843A31"/>
    <w:rsid w:val="008904E0"/>
    <w:rsid w:val="008D66B5"/>
    <w:rsid w:val="00912258"/>
    <w:rsid w:val="00913BC6"/>
    <w:rsid w:val="0098156E"/>
    <w:rsid w:val="00981AA0"/>
    <w:rsid w:val="009B1F76"/>
    <w:rsid w:val="009D12B6"/>
    <w:rsid w:val="009F5F0C"/>
    <w:rsid w:val="00A13AA5"/>
    <w:rsid w:val="00A3646A"/>
    <w:rsid w:val="00A417A6"/>
    <w:rsid w:val="00A527A3"/>
    <w:rsid w:val="00A542C7"/>
    <w:rsid w:val="00A73FE0"/>
    <w:rsid w:val="00A7769F"/>
    <w:rsid w:val="00A85320"/>
    <w:rsid w:val="00AA4F5B"/>
    <w:rsid w:val="00AA7FFD"/>
    <w:rsid w:val="00B02E1B"/>
    <w:rsid w:val="00B160E7"/>
    <w:rsid w:val="00BA5E1A"/>
    <w:rsid w:val="00BC4227"/>
    <w:rsid w:val="00BC77EA"/>
    <w:rsid w:val="00C43BF2"/>
    <w:rsid w:val="00C977D9"/>
    <w:rsid w:val="00CB2D8F"/>
    <w:rsid w:val="00CB2DD8"/>
    <w:rsid w:val="00CB4400"/>
    <w:rsid w:val="00CE25C5"/>
    <w:rsid w:val="00D145F8"/>
    <w:rsid w:val="00D577E0"/>
    <w:rsid w:val="00D616FC"/>
    <w:rsid w:val="00D6753C"/>
    <w:rsid w:val="00D67CEE"/>
    <w:rsid w:val="00D70448"/>
    <w:rsid w:val="00DA67E2"/>
    <w:rsid w:val="00DD6684"/>
    <w:rsid w:val="00DE4964"/>
    <w:rsid w:val="00E27B51"/>
    <w:rsid w:val="00E464FD"/>
    <w:rsid w:val="00E8183F"/>
    <w:rsid w:val="00EE38F0"/>
    <w:rsid w:val="00F054E8"/>
    <w:rsid w:val="00F30007"/>
    <w:rsid w:val="00F6743A"/>
    <w:rsid w:val="00F8051C"/>
    <w:rsid w:val="00F83A7E"/>
    <w:rsid w:val="00F85F4F"/>
    <w:rsid w:val="00FB4386"/>
    <w:rsid w:val="00FC34C2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177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2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1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2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1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3094</Characters>
  <Application>Microsoft Office Word</Application>
  <DocSecurity>0</DocSecurity>
  <Lines>213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State University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A. Williams</dc:creator>
  <cp:lastModifiedBy>Concetta Williams</cp:lastModifiedBy>
  <cp:revision>4</cp:revision>
  <cp:lastPrinted>2024-07-15T16:28:00Z</cp:lastPrinted>
  <dcterms:created xsi:type="dcterms:W3CDTF">2020-10-14T22:34:00Z</dcterms:created>
  <dcterms:modified xsi:type="dcterms:W3CDTF">2024-07-15T16:28:00Z</dcterms:modified>
</cp:coreProperties>
</file>